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D6F31" w14:textId="77777777" w:rsidR="0037213B" w:rsidRDefault="0037213B" w:rsidP="0037213B">
      <w:pPr>
        <w:rPr>
          <w:b/>
          <w:lang w:val="hr-HR"/>
        </w:rPr>
      </w:pPr>
      <w:r>
        <w:rPr>
          <w:noProof/>
          <w:lang w:val="hr-HR" w:eastAsia="hr-HR"/>
        </w:rPr>
        <w:t xml:space="preserve">           </w:t>
      </w:r>
      <w:r>
        <w:rPr>
          <w:noProof/>
          <w:lang w:val="hr-HR" w:eastAsia="hr-HR"/>
        </w:rPr>
        <w:drawing>
          <wp:inline distT="0" distB="0" distL="0" distR="0" wp14:anchorId="51B2B7B9" wp14:editId="503F1B75">
            <wp:extent cx="695325" cy="895350"/>
            <wp:effectExtent l="0" t="0" r="9525" b="0"/>
            <wp:docPr id="1667975204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FB0C7" w14:textId="77777777" w:rsidR="0037213B" w:rsidRDefault="0037213B" w:rsidP="0037213B">
      <w:pPr>
        <w:rPr>
          <w:b/>
          <w:lang w:val="hr-HR"/>
        </w:rPr>
      </w:pPr>
    </w:p>
    <w:p w14:paraId="0AFD6D15" w14:textId="77777777" w:rsidR="0037213B" w:rsidRDefault="0037213B" w:rsidP="0037213B">
      <w:pPr>
        <w:rPr>
          <w:b/>
          <w:lang w:val="hr-HR"/>
        </w:rPr>
      </w:pPr>
      <w:r>
        <w:rPr>
          <w:b/>
          <w:lang w:val="hr-HR"/>
        </w:rPr>
        <w:t>REPU</w:t>
      </w:r>
      <w:r>
        <w:rPr>
          <w:b/>
        </w:rPr>
        <w:t>BLIKAHRVATSKA</w:t>
      </w:r>
    </w:p>
    <w:p w14:paraId="374E673E" w14:textId="77777777" w:rsidR="0037213B" w:rsidRDefault="0037213B" w:rsidP="0037213B">
      <w:pPr>
        <w:rPr>
          <w:b/>
          <w:lang w:val="hr-HR"/>
        </w:rPr>
      </w:pPr>
      <w:r>
        <w:rPr>
          <w:b/>
          <w:lang w:val="hr-HR"/>
        </w:rPr>
        <w:t xml:space="preserve"> ZADARSKA ŽUPANIJA                                           </w:t>
      </w:r>
    </w:p>
    <w:p w14:paraId="55DB7A3B" w14:textId="77777777" w:rsidR="0037213B" w:rsidRDefault="0037213B" w:rsidP="0037213B">
      <w:pPr>
        <w:rPr>
          <w:b/>
          <w:lang w:val="hr-HR"/>
        </w:rPr>
      </w:pPr>
      <w:r>
        <w:rPr>
          <w:b/>
          <w:lang w:val="hr-HR"/>
        </w:rPr>
        <w:t xml:space="preserve">   OPĆINA ŠKABRNJA</w:t>
      </w:r>
    </w:p>
    <w:p w14:paraId="5FED18ED" w14:textId="77777777" w:rsidR="0037213B" w:rsidRDefault="0037213B" w:rsidP="0037213B">
      <w:pPr>
        <w:jc w:val="center"/>
        <w:rPr>
          <w:b/>
          <w:lang w:val="hr-HR"/>
        </w:rPr>
      </w:pPr>
    </w:p>
    <w:p w14:paraId="25E220BA" w14:textId="77777777" w:rsidR="0037213B" w:rsidRDefault="0037213B" w:rsidP="0037213B">
      <w:pPr>
        <w:jc w:val="center"/>
        <w:rPr>
          <w:b/>
          <w:lang w:val="hr-HR"/>
        </w:rPr>
      </w:pPr>
      <w:r>
        <w:rPr>
          <w:b/>
          <w:lang w:val="hr-HR"/>
        </w:rPr>
        <w:t>BILJEŠKE UZ  FINANCIJSKE IZVJEŠTAJE</w:t>
      </w:r>
    </w:p>
    <w:p w14:paraId="6F0E573C" w14:textId="5B352121" w:rsidR="0037213B" w:rsidRDefault="0037213B" w:rsidP="0037213B">
      <w:pPr>
        <w:jc w:val="center"/>
        <w:rPr>
          <w:b/>
          <w:lang w:val="hr-HR"/>
        </w:rPr>
      </w:pPr>
      <w:r>
        <w:rPr>
          <w:b/>
          <w:lang w:val="hr-HR"/>
        </w:rPr>
        <w:t>OD 1.1.2024. DO 30.</w:t>
      </w:r>
      <w:r w:rsidR="00F150A8">
        <w:rPr>
          <w:b/>
          <w:lang w:val="hr-HR"/>
        </w:rPr>
        <w:t>9</w:t>
      </w:r>
      <w:r>
        <w:rPr>
          <w:b/>
          <w:lang w:val="hr-HR"/>
        </w:rPr>
        <w:t>.2024.GODINE</w:t>
      </w:r>
    </w:p>
    <w:p w14:paraId="14358692" w14:textId="77777777" w:rsidR="0037213B" w:rsidRDefault="0037213B" w:rsidP="0037213B">
      <w:pPr>
        <w:jc w:val="center"/>
        <w:rPr>
          <w:b/>
          <w:lang w:val="hr-HR"/>
        </w:rPr>
      </w:pPr>
    </w:p>
    <w:p w14:paraId="6478468F" w14:textId="77777777" w:rsidR="0037213B" w:rsidRDefault="0037213B" w:rsidP="0037213B">
      <w:pPr>
        <w:rPr>
          <w:b/>
          <w:u w:val="single"/>
          <w:lang w:val="hr-HR"/>
        </w:rPr>
      </w:pPr>
      <w:r>
        <w:rPr>
          <w:b/>
          <w:u w:val="single"/>
          <w:lang w:val="hr-HR"/>
        </w:rPr>
        <w:t>Uvodna bilješka-podaci o obvezniku</w:t>
      </w:r>
    </w:p>
    <w:p w14:paraId="7537CCA3" w14:textId="77777777" w:rsidR="0037213B" w:rsidRDefault="0037213B" w:rsidP="0037213B">
      <w:pPr>
        <w:rPr>
          <w:lang w:val="hr-HR"/>
        </w:rPr>
      </w:pPr>
    </w:p>
    <w:p w14:paraId="78B2909B" w14:textId="77777777" w:rsidR="0037213B" w:rsidRDefault="0037213B" w:rsidP="0037213B">
      <w:pPr>
        <w:rPr>
          <w:lang w:val="hr-HR"/>
        </w:rPr>
      </w:pPr>
      <w:r>
        <w:rPr>
          <w:lang w:val="hr-HR"/>
        </w:rPr>
        <w:t>Općina Škabrnja</w:t>
      </w:r>
    </w:p>
    <w:p w14:paraId="75629333" w14:textId="77777777" w:rsidR="0037213B" w:rsidRDefault="0037213B" w:rsidP="0037213B">
      <w:pPr>
        <w:rPr>
          <w:lang w:val="hr-HR"/>
        </w:rPr>
      </w:pPr>
      <w:r>
        <w:rPr>
          <w:lang w:val="hr-HR"/>
        </w:rPr>
        <w:t xml:space="preserve">Trg </w:t>
      </w:r>
      <w:proofErr w:type="spellStart"/>
      <w:r>
        <w:rPr>
          <w:lang w:val="hr-HR"/>
        </w:rPr>
        <w:t>dr.Franje</w:t>
      </w:r>
      <w:proofErr w:type="spellEnd"/>
      <w:r>
        <w:rPr>
          <w:lang w:val="hr-HR"/>
        </w:rPr>
        <w:t xml:space="preserve"> Tuđmana 6</w:t>
      </w:r>
    </w:p>
    <w:p w14:paraId="61B60655" w14:textId="77777777" w:rsidR="0037213B" w:rsidRDefault="0037213B" w:rsidP="0037213B">
      <w:pPr>
        <w:rPr>
          <w:lang w:val="hr-HR"/>
        </w:rPr>
      </w:pPr>
      <w:r>
        <w:rPr>
          <w:lang w:val="hr-HR"/>
        </w:rPr>
        <w:t>23223 Škabrnja</w:t>
      </w:r>
    </w:p>
    <w:p w14:paraId="1F1DDFFF" w14:textId="77777777" w:rsidR="0037213B" w:rsidRDefault="0037213B" w:rsidP="0037213B">
      <w:pPr>
        <w:rPr>
          <w:lang w:val="hr-HR"/>
        </w:rPr>
      </w:pPr>
    </w:p>
    <w:p w14:paraId="5826E971" w14:textId="77777777" w:rsidR="0037213B" w:rsidRDefault="0037213B" w:rsidP="0037213B">
      <w:pPr>
        <w:rPr>
          <w:lang w:val="hr-HR"/>
        </w:rPr>
      </w:pPr>
      <w:r>
        <w:rPr>
          <w:lang w:val="hr-HR"/>
        </w:rPr>
        <w:t>OIB:39446016095</w:t>
      </w:r>
    </w:p>
    <w:p w14:paraId="67D6698B" w14:textId="77777777" w:rsidR="0037213B" w:rsidRDefault="0037213B" w:rsidP="0037213B">
      <w:pPr>
        <w:rPr>
          <w:lang w:val="hr-HR"/>
        </w:rPr>
      </w:pPr>
      <w:r>
        <w:rPr>
          <w:lang w:val="hr-HR"/>
        </w:rPr>
        <w:t>MATIČNI BROJ : 02631369</w:t>
      </w:r>
    </w:p>
    <w:p w14:paraId="279BDD01" w14:textId="77777777" w:rsidR="0037213B" w:rsidRDefault="0037213B" w:rsidP="0037213B">
      <w:pPr>
        <w:rPr>
          <w:lang w:val="hr-HR"/>
        </w:rPr>
      </w:pPr>
      <w:r>
        <w:rPr>
          <w:lang w:val="hr-HR"/>
        </w:rPr>
        <w:t>Broj RKP-a: 35564</w:t>
      </w:r>
    </w:p>
    <w:p w14:paraId="217A2B3C" w14:textId="77777777" w:rsidR="0037213B" w:rsidRDefault="0037213B" w:rsidP="0037213B">
      <w:pPr>
        <w:rPr>
          <w:lang w:val="hr-HR"/>
        </w:rPr>
      </w:pPr>
      <w:r>
        <w:rPr>
          <w:lang w:val="hr-HR"/>
        </w:rPr>
        <w:t>Šifra općine: 445</w:t>
      </w:r>
    </w:p>
    <w:p w14:paraId="66D9554A" w14:textId="77777777" w:rsidR="0037213B" w:rsidRDefault="0037213B" w:rsidP="0037213B">
      <w:pPr>
        <w:rPr>
          <w:lang w:val="hr-HR"/>
        </w:rPr>
      </w:pPr>
      <w:r>
        <w:rPr>
          <w:lang w:val="hr-HR"/>
        </w:rPr>
        <w:t>Šifra djelatnosti: 8411</w:t>
      </w:r>
    </w:p>
    <w:p w14:paraId="3AA9F670" w14:textId="77777777" w:rsidR="0037213B" w:rsidRDefault="0037213B" w:rsidP="0037213B">
      <w:pPr>
        <w:rPr>
          <w:lang w:val="hr-HR"/>
        </w:rPr>
      </w:pPr>
      <w:r>
        <w:rPr>
          <w:lang w:val="hr-HR"/>
        </w:rPr>
        <w:t>Razina:22</w:t>
      </w:r>
    </w:p>
    <w:p w14:paraId="255FF883" w14:textId="77777777" w:rsidR="0037213B" w:rsidRDefault="0037213B" w:rsidP="0037213B">
      <w:pPr>
        <w:rPr>
          <w:lang w:val="hr-HR"/>
        </w:rPr>
      </w:pPr>
      <w:r>
        <w:rPr>
          <w:lang w:val="hr-HR"/>
        </w:rPr>
        <w:t>Razdjel: 000</w:t>
      </w:r>
    </w:p>
    <w:p w14:paraId="6DCD7A8D" w14:textId="77777777" w:rsidR="0037213B" w:rsidRPr="00084B42" w:rsidRDefault="0037213B" w:rsidP="0037213B">
      <w:pPr>
        <w:pStyle w:val="Naslov1"/>
        <w:rPr>
          <w:rFonts w:ascii="Times New Roman" w:hAnsi="Times New Roman" w:cs="Times New Roman"/>
          <w:b/>
          <w:bCs/>
          <w:i/>
          <w:color w:val="auto"/>
          <w:sz w:val="28"/>
          <w:szCs w:val="28"/>
          <w:u w:val="single"/>
        </w:rPr>
      </w:pPr>
      <w:r w:rsidRPr="00084B42">
        <w:rPr>
          <w:rFonts w:ascii="Times New Roman" w:hAnsi="Times New Roman" w:cs="Times New Roman"/>
          <w:b/>
          <w:bCs/>
          <w:i/>
          <w:color w:val="auto"/>
          <w:sz w:val="28"/>
          <w:szCs w:val="28"/>
          <w:u w:val="single"/>
        </w:rPr>
        <w:t>Bilješke uz Obrazac PR-RAS</w:t>
      </w:r>
    </w:p>
    <w:p w14:paraId="7EE35F91" w14:textId="77777777" w:rsidR="0037213B" w:rsidRDefault="0037213B" w:rsidP="0037213B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3D630B0" w14:textId="77777777" w:rsidR="0037213B" w:rsidRDefault="0037213B" w:rsidP="0037213B">
      <w:pPr>
        <w:pStyle w:val="Bezprored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Prihodi poslovanja: </w:t>
      </w:r>
    </w:p>
    <w:p w14:paraId="7B16C93E" w14:textId="77777777" w:rsidR="0037213B" w:rsidRDefault="0037213B" w:rsidP="0037213B">
      <w:pPr>
        <w:pStyle w:val="Bezproreda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>Navedeni iznosi su izraženi u EUR valuti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37213B" w14:paraId="51F80C3C" w14:textId="77777777" w:rsidTr="008659F3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3352B9" w14:textId="77777777" w:rsidR="0037213B" w:rsidRDefault="0037213B" w:rsidP="008659F3">
            <w:pPr>
              <w:pStyle w:val="Bezprored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PRIHODI POSLOVANJA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F95F25" w14:textId="77777777" w:rsidR="0037213B" w:rsidRDefault="0037213B" w:rsidP="008659F3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C3E36A" w14:textId="77777777" w:rsidR="0037213B" w:rsidRDefault="0037213B" w:rsidP="008659F3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2024.</w:t>
            </w:r>
          </w:p>
        </w:tc>
      </w:tr>
      <w:tr w:rsidR="0037213B" w14:paraId="5447E2BE" w14:textId="77777777" w:rsidTr="008659F3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A3283" w14:textId="77777777" w:rsidR="0037213B" w:rsidRDefault="0037213B" w:rsidP="008659F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  <w:r>
              <w:rPr>
                <w:rFonts w:ascii="Times New Roman" w:hAnsi="Times New Roman" w:cs="Times New Roman"/>
              </w:rPr>
              <w:t xml:space="preserve"> Prihodi od poreza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A7D4" w14:textId="03B736EF" w:rsidR="0037213B" w:rsidRDefault="00F150A8" w:rsidP="008659F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455.103,41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33A7F" w14:textId="567EAE75" w:rsidR="0037213B" w:rsidRDefault="00F150A8" w:rsidP="008659F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490.970,53</w:t>
            </w:r>
          </w:p>
        </w:tc>
      </w:tr>
      <w:tr w:rsidR="0037213B" w14:paraId="1DDF2BEB" w14:textId="77777777" w:rsidTr="008659F3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26D3C" w14:textId="77777777" w:rsidR="0037213B" w:rsidRDefault="0037213B" w:rsidP="008659F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63</w:t>
            </w:r>
            <w:r>
              <w:rPr>
                <w:rFonts w:ascii="Times New Roman" w:hAnsi="Times New Roman" w:cs="Times New Roman"/>
              </w:rPr>
              <w:t xml:space="preserve"> Pomoći iz inozemstva i od subjekata unutar općeg proračuna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8B4F" w14:textId="77777777" w:rsidR="0037213B" w:rsidRDefault="0037213B" w:rsidP="008659F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0AAE40DA" w14:textId="35FFDF04" w:rsidR="0037213B" w:rsidRDefault="00F150A8" w:rsidP="008659F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226.772,80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9514" w14:textId="77777777" w:rsidR="0037213B" w:rsidRDefault="0037213B" w:rsidP="008659F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7D360EB5" w14:textId="252E9492" w:rsidR="0037213B" w:rsidRDefault="00F150A8" w:rsidP="008659F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374.283,26</w:t>
            </w:r>
          </w:p>
        </w:tc>
      </w:tr>
      <w:tr w:rsidR="0037213B" w14:paraId="0E80837A" w14:textId="77777777" w:rsidTr="008659F3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49B15" w14:textId="77777777" w:rsidR="0037213B" w:rsidRDefault="0037213B" w:rsidP="008659F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  <w:r>
              <w:rPr>
                <w:rFonts w:ascii="Times New Roman" w:hAnsi="Times New Roman" w:cs="Times New Roman"/>
              </w:rPr>
              <w:t xml:space="preserve"> Prihodi od imovine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E3DC2" w14:textId="1F0CDEA2" w:rsidR="0037213B" w:rsidRDefault="00F150A8" w:rsidP="008659F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2.851,24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4201A" w14:textId="08A89DCE" w:rsidR="0037213B" w:rsidRDefault="00F150A8" w:rsidP="008659F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2.212,91</w:t>
            </w:r>
          </w:p>
        </w:tc>
      </w:tr>
      <w:tr w:rsidR="0037213B" w14:paraId="795759BF" w14:textId="77777777" w:rsidTr="008659F3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A6E0" w14:textId="77777777" w:rsidR="0037213B" w:rsidRDefault="0037213B" w:rsidP="008659F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65</w:t>
            </w:r>
            <w:r>
              <w:rPr>
                <w:rFonts w:ascii="Times New Roman" w:hAnsi="Times New Roman" w:cs="Times New Roman"/>
              </w:rPr>
              <w:t xml:space="preserve"> Prihodi od upravnih i administrativnih pristojbi, pristojbi po posebnim propisima i naknada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CB20" w14:textId="77777777" w:rsidR="0037213B" w:rsidRDefault="0037213B" w:rsidP="008659F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73D345E4" w14:textId="77777777" w:rsidR="0037213B" w:rsidRDefault="0037213B" w:rsidP="008659F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0B2D2FAC" w14:textId="4287D886" w:rsidR="0037213B" w:rsidRDefault="00F150A8" w:rsidP="008659F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28.924,13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8611" w14:textId="77777777" w:rsidR="0037213B" w:rsidRDefault="0037213B" w:rsidP="008659F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604616EF" w14:textId="77777777" w:rsidR="0037213B" w:rsidRDefault="0037213B" w:rsidP="008659F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7BEACA14" w14:textId="6B311A4F" w:rsidR="0037213B" w:rsidRDefault="00F150A8" w:rsidP="008659F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14.384,39</w:t>
            </w:r>
          </w:p>
        </w:tc>
      </w:tr>
      <w:tr w:rsidR="0037213B" w14:paraId="492C946D" w14:textId="77777777" w:rsidTr="008659F3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AF797" w14:textId="77777777" w:rsidR="0037213B" w:rsidRDefault="0037213B" w:rsidP="008659F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  <w:r>
              <w:rPr>
                <w:rFonts w:ascii="Times New Roman" w:hAnsi="Times New Roman" w:cs="Times New Roman"/>
              </w:rPr>
              <w:t xml:space="preserve"> Kazne, upravne mjere i ostali prihodi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116E" w14:textId="77777777" w:rsidR="0037213B" w:rsidRDefault="0037213B" w:rsidP="008659F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1B3E7DEF" w14:textId="0FEAB897" w:rsidR="0037213B" w:rsidRDefault="00F150A8" w:rsidP="008659F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3.317,50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EC8D" w14:textId="77777777" w:rsidR="0037213B" w:rsidRDefault="0037213B" w:rsidP="008659F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788CB5EF" w14:textId="5D14AEFE" w:rsidR="0037213B" w:rsidRDefault="00F150A8" w:rsidP="008659F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302,65</w:t>
            </w:r>
          </w:p>
        </w:tc>
      </w:tr>
      <w:tr w:rsidR="0037213B" w14:paraId="103F936D" w14:textId="77777777" w:rsidTr="008659F3">
        <w:trPr>
          <w:trHeight w:val="136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6E427" w14:textId="77777777" w:rsidR="0037213B" w:rsidRDefault="0037213B" w:rsidP="008659F3">
            <w:pPr>
              <w:pStyle w:val="Bezprored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B7BBF" w14:textId="293CF8CB" w:rsidR="0037213B" w:rsidRDefault="00F150A8" w:rsidP="008659F3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716.969,08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FE1E" w14:textId="0D4EF812" w:rsidR="0037213B" w:rsidRDefault="00F150A8" w:rsidP="008659F3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882.153,74</w:t>
            </w:r>
          </w:p>
        </w:tc>
      </w:tr>
    </w:tbl>
    <w:p w14:paraId="72077DDC" w14:textId="77777777" w:rsidR="0037213B" w:rsidRDefault="0037213B" w:rsidP="0037213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247442C8" w14:textId="77777777" w:rsidR="0037213B" w:rsidRDefault="0037213B" w:rsidP="0037213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611 Porez i prirez na dohodak</w:t>
      </w:r>
    </w:p>
    <w:p w14:paraId="1B32AED4" w14:textId="305F1295" w:rsidR="0037213B" w:rsidRPr="00B433CE" w:rsidRDefault="0037213B" w:rsidP="003721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po ovoj osnovi odnose se na porez  od nesamostalnog rada te je </w:t>
      </w:r>
      <w:r w:rsidR="00F150A8">
        <w:rPr>
          <w:rFonts w:ascii="Times New Roman" w:hAnsi="Times New Roman" w:cs="Times New Roman"/>
          <w:sz w:val="24"/>
          <w:szCs w:val="24"/>
        </w:rPr>
        <w:t>veći</w:t>
      </w:r>
      <w:r>
        <w:rPr>
          <w:rFonts w:ascii="Times New Roman" w:hAnsi="Times New Roman" w:cs="Times New Roman"/>
          <w:sz w:val="24"/>
          <w:szCs w:val="24"/>
        </w:rPr>
        <w:t xml:space="preserve"> u odnosu na prethodnu godinu zbog </w:t>
      </w:r>
      <w:r w:rsidR="00F150A8">
        <w:rPr>
          <w:rFonts w:ascii="Times New Roman" w:hAnsi="Times New Roman" w:cs="Times New Roman"/>
          <w:sz w:val="24"/>
          <w:szCs w:val="24"/>
        </w:rPr>
        <w:t>rasta plaće</w:t>
      </w:r>
      <w:r>
        <w:rPr>
          <w:rFonts w:ascii="Times New Roman" w:hAnsi="Times New Roman" w:cs="Times New Roman"/>
          <w:sz w:val="24"/>
          <w:szCs w:val="24"/>
        </w:rPr>
        <w:t xml:space="preserve"> te iznose </w:t>
      </w:r>
      <w:r w:rsidR="00F150A8">
        <w:rPr>
          <w:rFonts w:ascii="Times New Roman" w:hAnsi="Times New Roman" w:cs="Times New Roman"/>
          <w:sz w:val="24"/>
          <w:szCs w:val="24"/>
        </w:rPr>
        <w:t>475.243,32</w:t>
      </w:r>
      <w:r>
        <w:rPr>
          <w:rFonts w:ascii="Times New Roman" w:hAnsi="Times New Roman" w:cs="Times New Roman"/>
          <w:sz w:val="24"/>
          <w:szCs w:val="24"/>
        </w:rPr>
        <w:t>€.</w:t>
      </w:r>
    </w:p>
    <w:p w14:paraId="0269A907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8612E3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613 Porezi na imovinu</w:t>
      </w:r>
    </w:p>
    <w:p w14:paraId="748F61C9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BA74C43" w14:textId="2E6F469B" w:rsidR="0037213B" w:rsidRDefault="0037213B" w:rsidP="003721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po ovoj osnovi odnose se na porez na promet nekretnina u iznosu od 1</w:t>
      </w:r>
      <w:r w:rsidR="00F150A8">
        <w:rPr>
          <w:rFonts w:ascii="Times New Roman" w:hAnsi="Times New Roman" w:cs="Times New Roman"/>
          <w:sz w:val="24"/>
          <w:szCs w:val="24"/>
        </w:rPr>
        <w:t>4.352,61</w:t>
      </w:r>
      <w:r>
        <w:rPr>
          <w:rFonts w:ascii="Arial" w:hAnsi="Arial" w:cs="Arial"/>
          <w:sz w:val="20"/>
          <w:szCs w:val="20"/>
        </w:rPr>
        <w:t xml:space="preserve">€ </w:t>
      </w:r>
      <w:r>
        <w:rPr>
          <w:rFonts w:ascii="Times New Roman" w:hAnsi="Times New Roman" w:cs="Times New Roman"/>
          <w:sz w:val="24"/>
          <w:szCs w:val="24"/>
        </w:rPr>
        <w:t xml:space="preserve">koji </w:t>
      </w:r>
      <w:r w:rsidR="00F150A8">
        <w:rPr>
          <w:rFonts w:ascii="Times New Roman" w:hAnsi="Times New Roman" w:cs="Times New Roman"/>
          <w:sz w:val="24"/>
          <w:szCs w:val="24"/>
        </w:rPr>
        <w:t>je neznatno manji</w:t>
      </w:r>
      <w:r>
        <w:rPr>
          <w:rFonts w:ascii="Times New Roman" w:hAnsi="Times New Roman" w:cs="Times New Roman"/>
          <w:sz w:val="24"/>
          <w:szCs w:val="24"/>
        </w:rPr>
        <w:t xml:space="preserve"> u odnosu na prethodnu godinu  zbog </w:t>
      </w:r>
      <w:r w:rsidR="00F150A8">
        <w:rPr>
          <w:rFonts w:ascii="Times New Roman" w:hAnsi="Times New Roman" w:cs="Times New Roman"/>
          <w:sz w:val="24"/>
          <w:szCs w:val="24"/>
        </w:rPr>
        <w:t>manje prodaje nekretnina na području Općine Škabrnja,</w:t>
      </w:r>
      <w:r w:rsidR="00F150A8" w:rsidRPr="00F150A8">
        <w:rPr>
          <w:rFonts w:ascii="Times New Roman" w:hAnsi="Times New Roman" w:cs="Times New Roman"/>
          <w:sz w:val="24"/>
          <w:szCs w:val="24"/>
        </w:rPr>
        <w:t xml:space="preserve"> </w:t>
      </w:r>
      <w:r w:rsidR="00F150A8">
        <w:rPr>
          <w:rFonts w:ascii="Times New Roman" w:hAnsi="Times New Roman" w:cs="Times New Roman"/>
          <w:sz w:val="24"/>
          <w:szCs w:val="24"/>
        </w:rPr>
        <w:t>naplatu ovih poreza vrši porezna uprava.</w:t>
      </w:r>
    </w:p>
    <w:p w14:paraId="2F25A9DF" w14:textId="77777777" w:rsidR="00F150A8" w:rsidRDefault="00F150A8" w:rsidP="003721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C258414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648AFA8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614 Porezi na robu i usluge </w:t>
      </w:r>
    </w:p>
    <w:p w14:paraId="0D87A94F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876F70B" w14:textId="4FA1B8B1" w:rsidR="0037213B" w:rsidRDefault="0037213B" w:rsidP="003721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po ovoj osnovi odnose se na porez na potrošnju alkoholnih i bezalkoholnih pića u iznosu od </w:t>
      </w:r>
      <w:r w:rsidR="00F150A8">
        <w:rPr>
          <w:rFonts w:ascii="Times New Roman" w:hAnsi="Times New Roman" w:cs="Times New Roman"/>
          <w:sz w:val="24"/>
          <w:szCs w:val="24"/>
        </w:rPr>
        <w:t>1.374,60</w:t>
      </w:r>
      <w:r>
        <w:rPr>
          <w:rFonts w:ascii="Arial" w:hAnsi="Arial" w:cs="Arial"/>
          <w:sz w:val="20"/>
          <w:szCs w:val="20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koji je u odnosu na prethodnu godinu ostvaren u nešto većem iznosu, </w:t>
      </w:r>
      <w:bookmarkStart w:id="0" w:name="_Hlk179378801"/>
      <w:r>
        <w:rPr>
          <w:rFonts w:ascii="Times New Roman" w:hAnsi="Times New Roman" w:cs="Times New Roman"/>
          <w:sz w:val="24"/>
          <w:szCs w:val="24"/>
        </w:rPr>
        <w:t>naplatu ovih poreza vrši porezna uprava.</w:t>
      </w:r>
      <w:bookmarkEnd w:id="0"/>
    </w:p>
    <w:p w14:paraId="76F03570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83EFEB9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633 Pomoći proračunu iz drugih proračuna 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izvanpror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korisnicima</w:t>
      </w:r>
    </w:p>
    <w:p w14:paraId="23BEF4EC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FC6C2FF" w14:textId="01DA28DB" w:rsidR="0037213B" w:rsidRDefault="0037213B" w:rsidP="003721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po ovoj osnovi odnose se na tekuće pomoći iz državnog proračuna i ostvarene su u iznosu od 2</w:t>
      </w:r>
      <w:r w:rsidR="009D63E7">
        <w:rPr>
          <w:rFonts w:ascii="Times New Roman" w:hAnsi="Times New Roman" w:cs="Times New Roman"/>
          <w:sz w:val="24"/>
          <w:szCs w:val="24"/>
        </w:rPr>
        <w:t>40.183,26</w:t>
      </w:r>
      <w:r>
        <w:rPr>
          <w:rFonts w:ascii="Arial" w:hAnsi="Arial" w:cs="Arial"/>
          <w:sz w:val="20"/>
          <w:szCs w:val="20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što je više  u odnosu na prethodnu godinu zbog više dobivenih kompenzacijskih mjera iz državnog proračuna u ovoj godini </w:t>
      </w:r>
      <w:r w:rsidR="009D63E7">
        <w:rPr>
          <w:rFonts w:ascii="Times New Roman" w:hAnsi="Times New Roman" w:cs="Times New Roman"/>
          <w:sz w:val="24"/>
          <w:szCs w:val="24"/>
        </w:rPr>
        <w:t xml:space="preserve"> te od kapitalnih pomoći iz drugih proračuna koji su ostvareni u iznosu od 45.000,00€, a odnose se na dobivena sredstva za rekonstrukciju malonogometnog igrališta.</w:t>
      </w:r>
    </w:p>
    <w:p w14:paraId="3733927E" w14:textId="295E11AE" w:rsidR="0037213B" w:rsidRDefault="0037213B" w:rsidP="003721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ovoj godini, za razliku od prošle godine, ostvarena su i sredstva za fiskalnu održivost dječjih vrtića. </w:t>
      </w:r>
    </w:p>
    <w:p w14:paraId="5087CE4E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5025AB6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0972">
        <w:rPr>
          <w:rFonts w:ascii="Times New Roman" w:hAnsi="Times New Roman" w:cs="Times New Roman"/>
          <w:b/>
          <w:bCs/>
          <w:sz w:val="24"/>
          <w:szCs w:val="24"/>
        </w:rPr>
        <w:t>638 Pomoći temeljem prijenosa EU sredstava</w:t>
      </w:r>
    </w:p>
    <w:p w14:paraId="465E9976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321730" w14:textId="77777777" w:rsidR="0037213B" w:rsidRPr="00F60972" w:rsidRDefault="0037213B" w:rsidP="003721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po ovoj osnovi odnose se na  sredstva dobivena za projekt Zaželi-bolji život, a ostvareni su u iznosu od 89.100,00€, u prethodnoj godini nisu ostvareni prihoda po ovoj osnovi.</w:t>
      </w:r>
    </w:p>
    <w:p w14:paraId="3AB065AE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398480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652 Prihodi po posebnim propisima</w:t>
      </w:r>
    </w:p>
    <w:p w14:paraId="659CF67E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1A9315D" w14:textId="27236157" w:rsidR="0037213B" w:rsidRDefault="0037213B" w:rsidP="003721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po ovoj osnovi ostvareni su u iznosu od </w:t>
      </w:r>
      <w:r w:rsidR="00655371">
        <w:rPr>
          <w:rFonts w:ascii="Times New Roman" w:hAnsi="Times New Roman" w:cs="Times New Roman"/>
          <w:sz w:val="24"/>
          <w:szCs w:val="24"/>
        </w:rPr>
        <w:t>701,48</w:t>
      </w:r>
      <w:r>
        <w:rPr>
          <w:rFonts w:ascii="Arial" w:hAnsi="Arial" w:cs="Arial"/>
          <w:sz w:val="20"/>
          <w:szCs w:val="20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što je manje u odnosu na prethodnu godinu zbog manjeg broja sklopljenih  ugovora za katastarsku izmjeru.</w:t>
      </w:r>
    </w:p>
    <w:p w14:paraId="62D7A4B5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5D6B17D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653 Komunalni doprinosi i komunalna naknada</w:t>
      </w:r>
    </w:p>
    <w:p w14:paraId="1863B3F2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3FB12D8" w14:textId="362631EB" w:rsidR="0037213B" w:rsidRDefault="0037213B" w:rsidP="003721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po  osnovi komunalnog doprinosa ostvareni u iznosu od </w:t>
      </w:r>
      <w:r w:rsidR="00655371">
        <w:rPr>
          <w:rFonts w:ascii="Times New Roman" w:hAnsi="Times New Roman" w:cs="Times New Roman"/>
          <w:sz w:val="24"/>
          <w:szCs w:val="24"/>
        </w:rPr>
        <w:t>4.448,38</w:t>
      </w:r>
      <w:r>
        <w:rPr>
          <w:rFonts w:ascii="Arial" w:hAnsi="Arial" w:cs="Arial"/>
          <w:sz w:val="20"/>
          <w:szCs w:val="20"/>
        </w:rPr>
        <w:t xml:space="preserve">€ </w:t>
      </w:r>
      <w:r>
        <w:rPr>
          <w:rFonts w:ascii="Times New Roman" w:hAnsi="Times New Roman" w:cs="Times New Roman"/>
          <w:sz w:val="24"/>
          <w:szCs w:val="24"/>
        </w:rPr>
        <w:t xml:space="preserve">što je </w:t>
      </w:r>
      <w:r w:rsidR="00655371">
        <w:rPr>
          <w:rFonts w:ascii="Times New Roman" w:hAnsi="Times New Roman" w:cs="Times New Roman"/>
          <w:sz w:val="24"/>
          <w:szCs w:val="24"/>
        </w:rPr>
        <w:t>manje</w:t>
      </w:r>
      <w:r>
        <w:rPr>
          <w:rFonts w:ascii="Times New Roman" w:hAnsi="Times New Roman" w:cs="Times New Roman"/>
          <w:sz w:val="24"/>
          <w:szCs w:val="24"/>
        </w:rPr>
        <w:t xml:space="preserve"> u odnosu na pr</w:t>
      </w:r>
      <w:r w:rsidR="00655371">
        <w:rPr>
          <w:rFonts w:ascii="Times New Roman" w:hAnsi="Times New Roman" w:cs="Times New Roman"/>
          <w:sz w:val="24"/>
          <w:szCs w:val="24"/>
        </w:rPr>
        <w:t>ethodnu</w:t>
      </w:r>
      <w:r>
        <w:rPr>
          <w:rFonts w:ascii="Times New Roman" w:hAnsi="Times New Roman" w:cs="Times New Roman"/>
          <w:sz w:val="24"/>
          <w:szCs w:val="24"/>
        </w:rPr>
        <w:t xml:space="preserve"> godinu zbog </w:t>
      </w:r>
      <w:r w:rsidR="00655371">
        <w:rPr>
          <w:rFonts w:ascii="Times New Roman" w:hAnsi="Times New Roman" w:cs="Times New Roman"/>
          <w:sz w:val="24"/>
          <w:szCs w:val="24"/>
        </w:rPr>
        <w:t>manje</w:t>
      </w:r>
      <w:r>
        <w:rPr>
          <w:rFonts w:ascii="Times New Roman" w:hAnsi="Times New Roman" w:cs="Times New Roman"/>
          <w:sz w:val="24"/>
          <w:szCs w:val="24"/>
        </w:rPr>
        <w:t xml:space="preserve"> izdanih rješenja za komunalni doprinos,</w:t>
      </w:r>
      <w:r w:rsidR="009035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komunalna naknada ostvarena je u iznosu od </w:t>
      </w:r>
      <w:r w:rsidR="00655371">
        <w:rPr>
          <w:rFonts w:ascii="Times New Roman" w:hAnsi="Times New Roman" w:cs="Times New Roman"/>
          <w:sz w:val="24"/>
          <w:szCs w:val="24"/>
        </w:rPr>
        <w:t>8.464,51</w:t>
      </w:r>
      <w:r>
        <w:rPr>
          <w:rFonts w:ascii="Arial" w:hAnsi="Arial" w:cs="Arial"/>
          <w:sz w:val="20"/>
          <w:szCs w:val="20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što je manje  u odnosu na prethodnu godinu zbog manje uplata mještana.</w:t>
      </w:r>
    </w:p>
    <w:p w14:paraId="120ED0B2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D69098A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683 Ostali prihodi</w:t>
      </w:r>
    </w:p>
    <w:p w14:paraId="219FDAE9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C9DE614" w14:textId="3880E953" w:rsidR="0037213B" w:rsidRDefault="0037213B" w:rsidP="003721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po ovoj osnovi ostvareni su u iznosu od </w:t>
      </w:r>
      <w:r w:rsidR="00655371">
        <w:rPr>
          <w:rFonts w:ascii="Times New Roman" w:hAnsi="Times New Roman" w:cs="Times New Roman"/>
          <w:sz w:val="24"/>
          <w:szCs w:val="24"/>
        </w:rPr>
        <w:t>302,65</w:t>
      </w:r>
      <w:r>
        <w:rPr>
          <w:rFonts w:ascii="Times New Roman" w:hAnsi="Times New Roman" w:cs="Times New Roman"/>
          <w:sz w:val="24"/>
          <w:szCs w:val="24"/>
        </w:rPr>
        <w:t>€,što je znatno manje u odnosu na prethodnu godinu .</w:t>
      </w:r>
    </w:p>
    <w:p w14:paraId="2090410B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91C0A2D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Rashodi poslovanja: </w:t>
      </w:r>
    </w:p>
    <w:p w14:paraId="23BF4F9E" w14:textId="77777777" w:rsidR="0037213B" w:rsidRDefault="0037213B" w:rsidP="0037213B">
      <w:pPr>
        <w:pStyle w:val="Bezproreda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16"/>
          <w:szCs w:val="16"/>
        </w:rPr>
        <w:t>Navedeni iznosi su izraženi u EUR valuti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968"/>
        <w:gridCol w:w="2266"/>
        <w:gridCol w:w="2125"/>
      </w:tblGrid>
      <w:tr w:rsidR="0037213B" w14:paraId="058F9B4B" w14:textId="77777777" w:rsidTr="008659F3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5E301E" w14:textId="77777777" w:rsidR="0037213B" w:rsidRDefault="0037213B" w:rsidP="008659F3">
            <w:pPr>
              <w:pStyle w:val="Bezprored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RASHODI POSLOVANJA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68F94B" w14:textId="77777777" w:rsidR="0037213B" w:rsidRDefault="0037213B" w:rsidP="008659F3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30789A" w14:textId="77777777" w:rsidR="0037213B" w:rsidRDefault="0037213B" w:rsidP="008659F3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2024.</w:t>
            </w:r>
          </w:p>
        </w:tc>
      </w:tr>
      <w:tr w:rsidR="0037213B" w14:paraId="4D45D9B2" w14:textId="77777777" w:rsidTr="008659F3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53C92" w14:textId="77777777" w:rsidR="0037213B" w:rsidRDefault="0037213B" w:rsidP="008659F3">
            <w:pPr>
              <w:pStyle w:val="Bezproreda"/>
              <w:rPr>
                <w:rFonts w:ascii="Times New Roman" w:hAnsi="Times New Roman" w:cs="Times New Roman"/>
              </w:rPr>
            </w:pPr>
            <w:r w:rsidRPr="00F60972">
              <w:rPr>
                <w:rFonts w:ascii="Times New Roman" w:hAnsi="Times New Roman" w:cs="Times New Roman"/>
                <w:b/>
                <w:bCs/>
              </w:rPr>
              <w:t>31</w:t>
            </w:r>
            <w:r>
              <w:rPr>
                <w:rFonts w:ascii="Times New Roman" w:hAnsi="Times New Roman" w:cs="Times New Roman"/>
              </w:rPr>
              <w:t xml:space="preserve"> Rashodi za zaposlene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B350" w14:textId="2A6313F5" w:rsidR="0037213B" w:rsidRDefault="0037213B" w:rsidP="008659F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55371">
              <w:rPr>
                <w:rFonts w:ascii="Times New Roman" w:hAnsi="Times New Roman" w:cs="Times New Roman"/>
              </w:rPr>
              <w:t>51.702,88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8CAB8" w14:textId="50EF7A0C" w:rsidR="0037213B" w:rsidRDefault="00655371" w:rsidP="008659F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167.937,44</w:t>
            </w:r>
          </w:p>
        </w:tc>
      </w:tr>
      <w:tr w:rsidR="0037213B" w14:paraId="36CEC04B" w14:textId="77777777" w:rsidTr="008659F3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D6E63" w14:textId="77777777" w:rsidR="0037213B" w:rsidRDefault="0037213B" w:rsidP="008659F3">
            <w:pPr>
              <w:pStyle w:val="Bezproreda"/>
              <w:rPr>
                <w:rFonts w:ascii="Times New Roman" w:hAnsi="Times New Roman" w:cs="Times New Roman"/>
              </w:rPr>
            </w:pPr>
            <w:r w:rsidRPr="00F60972">
              <w:rPr>
                <w:rFonts w:ascii="Times New Roman" w:hAnsi="Times New Roman" w:cs="Times New Roman"/>
                <w:b/>
                <w:bCs/>
              </w:rPr>
              <w:t>32</w:t>
            </w:r>
            <w:r>
              <w:rPr>
                <w:rFonts w:ascii="Times New Roman" w:hAnsi="Times New Roman" w:cs="Times New Roman"/>
              </w:rPr>
              <w:t xml:space="preserve"> Materijalni rashodi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094F1" w14:textId="23FA3EDB" w:rsidR="0037213B" w:rsidRDefault="00655371" w:rsidP="008659F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215.202,19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DE9B" w14:textId="3EB3382E" w:rsidR="0037213B" w:rsidRDefault="00655371" w:rsidP="008659F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354.381,84</w:t>
            </w:r>
          </w:p>
        </w:tc>
      </w:tr>
      <w:tr w:rsidR="0037213B" w14:paraId="13448E22" w14:textId="77777777" w:rsidTr="008659F3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3CADF" w14:textId="77777777" w:rsidR="0037213B" w:rsidRDefault="0037213B" w:rsidP="008659F3">
            <w:pPr>
              <w:pStyle w:val="Bezproreda"/>
              <w:rPr>
                <w:rFonts w:ascii="Times New Roman" w:hAnsi="Times New Roman" w:cs="Times New Roman"/>
              </w:rPr>
            </w:pPr>
            <w:r w:rsidRPr="00F60972">
              <w:rPr>
                <w:rFonts w:ascii="Times New Roman" w:hAnsi="Times New Roman" w:cs="Times New Roman"/>
                <w:b/>
                <w:bCs/>
              </w:rPr>
              <w:t>34</w:t>
            </w:r>
            <w:r>
              <w:rPr>
                <w:rFonts w:ascii="Times New Roman" w:hAnsi="Times New Roman" w:cs="Times New Roman"/>
              </w:rPr>
              <w:t xml:space="preserve"> Financijski rashodi 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AADBE" w14:textId="78A757AB" w:rsidR="0037213B" w:rsidRDefault="00655371" w:rsidP="008659F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2.724,66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3EF8" w14:textId="7F8FC1CE" w:rsidR="0037213B" w:rsidRDefault="0037213B" w:rsidP="008659F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="00655371">
              <w:rPr>
                <w:rFonts w:ascii="Times New Roman" w:hAnsi="Times New Roman" w:cs="Times New Roman"/>
              </w:rPr>
              <w:t>774,94</w:t>
            </w:r>
          </w:p>
        </w:tc>
      </w:tr>
      <w:tr w:rsidR="0037213B" w14:paraId="474BB962" w14:textId="77777777" w:rsidTr="008659F3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D6041" w14:textId="77777777" w:rsidR="0037213B" w:rsidRDefault="0037213B" w:rsidP="008659F3">
            <w:pPr>
              <w:pStyle w:val="Bezproreda"/>
              <w:rPr>
                <w:rFonts w:ascii="Times New Roman" w:hAnsi="Times New Roman" w:cs="Times New Roman"/>
              </w:rPr>
            </w:pPr>
            <w:r w:rsidRPr="00F60972">
              <w:rPr>
                <w:rFonts w:ascii="Times New Roman" w:hAnsi="Times New Roman" w:cs="Times New Roman"/>
                <w:b/>
                <w:bCs/>
              </w:rPr>
              <w:t>36</w:t>
            </w:r>
            <w:r>
              <w:rPr>
                <w:rFonts w:ascii="Times New Roman" w:hAnsi="Times New Roman" w:cs="Times New Roman"/>
              </w:rPr>
              <w:t xml:space="preserve"> Pomoći dane u inozemstvo i unutar općeg proračuna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7667" w14:textId="77777777" w:rsidR="0037213B" w:rsidRDefault="0037213B" w:rsidP="008659F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5EF5309F" w14:textId="3A68BF5C" w:rsidR="0037213B" w:rsidRDefault="00655371" w:rsidP="008659F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80.511,15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307B" w14:textId="77777777" w:rsidR="0037213B" w:rsidRDefault="0037213B" w:rsidP="008659F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4EEBCE07" w14:textId="195CB073" w:rsidR="0037213B" w:rsidRDefault="00655371" w:rsidP="008659F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115.787,42</w:t>
            </w:r>
          </w:p>
        </w:tc>
      </w:tr>
      <w:tr w:rsidR="0037213B" w14:paraId="3212E1F2" w14:textId="77777777" w:rsidTr="008659F3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3D272" w14:textId="77777777" w:rsidR="0037213B" w:rsidRDefault="0037213B" w:rsidP="008659F3">
            <w:pPr>
              <w:pStyle w:val="Bezproreda"/>
              <w:rPr>
                <w:rFonts w:ascii="Times New Roman" w:hAnsi="Times New Roman" w:cs="Times New Roman"/>
                <w:i/>
              </w:rPr>
            </w:pPr>
            <w:r w:rsidRPr="00F60972">
              <w:rPr>
                <w:rFonts w:ascii="Times New Roman" w:hAnsi="Times New Roman" w:cs="Times New Roman"/>
                <w:b/>
                <w:bCs/>
                <w:i/>
              </w:rPr>
              <w:t>367</w:t>
            </w:r>
            <w:r>
              <w:rPr>
                <w:rFonts w:ascii="Times New Roman" w:hAnsi="Times New Roman" w:cs="Times New Roman"/>
                <w:i/>
              </w:rPr>
              <w:t xml:space="preserve"> Prijenosi proračunskim korisnicima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D4431" w14:textId="3D6B19DA" w:rsidR="0037213B" w:rsidRDefault="00655371" w:rsidP="008659F3">
            <w:pPr>
              <w:pStyle w:val="Bezproreda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80.511,15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F167" w14:textId="0E114A35" w:rsidR="0037213B" w:rsidRDefault="00655371" w:rsidP="008659F3">
            <w:pPr>
              <w:pStyle w:val="Bezproreda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115.787,42</w:t>
            </w:r>
          </w:p>
        </w:tc>
      </w:tr>
      <w:tr w:rsidR="0037213B" w14:paraId="46AEACC9" w14:textId="77777777" w:rsidTr="008659F3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DF7A" w14:textId="77777777" w:rsidR="0037213B" w:rsidRDefault="0037213B" w:rsidP="008659F3">
            <w:pPr>
              <w:pStyle w:val="Bezproreda"/>
              <w:rPr>
                <w:rFonts w:ascii="Times New Roman" w:hAnsi="Times New Roman" w:cs="Times New Roman"/>
              </w:rPr>
            </w:pPr>
            <w:r w:rsidRPr="00F60972">
              <w:rPr>
                <w:rFonts w:ascii="Times New Roman" w:hAnsi="Times New Roman" w:cs="Times New Roman"/>
                <w:b/>
                <w:bCs/>
              </w:rPr>
              <w:t>37</w:t>
            </w:r>
            <w:r>
              <w:rPr>
                <w:rFonts w:ascii="Times New Roman" w:hAnsi="Times New Roman" w:cs="Times New Roman"/>
              </w:rPr>
              <w:t xml:space="preserve"> Naknade građanima i kućanstvu na temelju osiguranja i druge naknade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07A3" w14:textId="77777777" w:rsidR="0037213B" w:rsidRDefault="0037213B" w:rsidP="008659F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3AD5DA85" w14:textId="22A2E277" w:rsidR="0037213B" w:rsidRDefault="00655371" w:rsidP="008659F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10.789,97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0625" w14:textId="77777777" w:rsidR="0037213B" w:rsidRDefault="0037213B" w:rsidP="008659F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0F518D84" w14:textId="628C91B5" w:rsidR="0037213B" w:rsidRDefault="00655371" w:rsidP="008659F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25.886,75</w:t>
            </w:r>
          </w:p>
        </w:tc>
      </w:tr>
      <w:tr w:rsidR="0037213B" w14:paraId="10380EDE" w14:textId="77777777" w:rsidTr="008659F3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7ED3" w14:textId="77777777" w:rsidR="0037213B" w:rsidRDefault="0037213B" w:rsidP="008659F3">
            <w:pPr>
              <w:pStyle w:val="Bezproreda"/>
              <w:rPr>
                <w:rFonts w:ascii="Times New Roman" w:hAnsi="Times New Roman" w:cs="Times New Roman"/>
              </w:rPr>
            </w:pPr>
            <w:r w:rsidRPr="00F60972">
              <w:rPr>
                <w:rFonts w:ascii="Times New Roman" w:hAnsi="Times New Roman" w:cs="Times New Roman"/>
                <w:b/>
                <w:bCs/>
              </w:rPr>
              <w:t>38</w:t>
            </w:r>
            <w:r>
              <w:rPr>
                <w:rFonts w:ascii="Times New Roman" w:hAnsi="Times New Roman" w:cs="Times New Roman"/>
              </w:rPr>
              <w:t xml:space="preserve"> Ostali rashodi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3C65" w14:textId="4BCBB2E2" w:rsidR="0037213B" w:rsidRDefault="00655371" w:rsidP="008659F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58.606,29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EBD11" w14:textId="54FBDC2D" w:rsidR="0037213B" w:rsidRDefault="00655371" w:rsidP="008659F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67.865,74</w:t>
            </w:r>
          </w:p>
        </w:tc>
      </w:tr>
      <w:tr w:rsidR="0037213B" w14:paraId="21617E3A" w14:textId="77777777" w:rsidTr="008659F3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F1E62" w14:textId="77777777" w:rsidR="0037213B" w:rsidRDefault="0037213B" w:rsidP="008659F3">
            <w:pPr>
              <w:pStyle w:val="Bezprored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D773B" w14:textId="0E74AB39" w:rsidR="0037213B" w:rsidRDefault="00655371" w:rsidP="008659F3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519.537,14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40645" w14:textId="24EAAAEA" w:rsidR="0037213B" w:rsidRDefault="00655371" w:rsidP="008659F3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741.634,13</w:t>
            </w:r>
          </w:p>
        </w:tc>
      </w:tr>
    </w:tbl>
    <w:p w14:paraId="343445F9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311 Plaće(bruto) </w:t>
      </w:r>
    </w:p>
    <w:p w14:paraId="546D1F32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52B4C6" w14:textId="3C3DD369" w:rsidR="0037213B" w:rsidRDefault="0037213B" w:rsidP="0037213B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Rashodi po ovoj osnovi su </w:t>
      </w:r>
      <w:r w:rsidR="00655371">
        <w:rPr>
          <w:rFonts w:ascii="Times New Roman" w:hAnsi="Times New Roman" w:cs="Times New Roman"/>
          <w:bCs/>
          <w:sz w:val="24"/>
          <w:szCs w:val="24"/>
        </w:rPr>
        <w:t>veći</w:t>
      </w:r>
      <w:r>
        <w:rPr>
          <w:rFonts w:ascii="Times New Roman" w:hAnsi="Times New Roman" w:cs="Times New Roman"/>
          <w:bCs/>
          <w:sz w:val="24"/>
          <w:szCs w:val="24"/>
        </w:rPr>
        <w:t xml:space="preserve"> u odnosu na prethodnu godinu jer je </w:t>
      </w:r>
      <w:r w:rsidR="00655371">
        <w:rPr>
          <w:rFonts w:ascii="Times New Roman" w:hAnsi="Times New Roman" w:cs="Times New Roman"/>
          <w:bCs/>
          <w:sz w:val="24"/>
          <w:szCs w:val="24"/>
        </w:rPr>
        <w:t>u srpnju započeo projekt Zaželi gdje je zaposleno 10 novih osoba.</w:t>
      </w:r>
    </w:p>
    <w:p w14:paraId="74EE1A8B" w14:textId="77777777" w:rsidR="0037213B" w:rsidRPr="001517C5" w:rsidRDefault="0037213B" w:rsidP="0037213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7D4832" w14:textId="77777777" w:rsidR="0037213B" w:rsidRPr="001517C5" w:rsidRDefault="0037213B" w:rsidP="0037213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7C5">
        <w:rPr>
          <w:rFonts w:ascii="Times New Roman" w:hAnsi="Times New Roman" w:cs="Times New Roman"/>
          <w:b/>
          <w:sz w:val="24"/>
          <w:szCs w:val="24"/>
        </w:rPr>
        <w:t>322 Rashodi za materijal i energiju</w:t>
      </w:r>
    </w:p>
    <w:p w14:paraId="7A47902F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735C2D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Rashodi po ovoj osnovi su veći u odnosu na prethodnu godinu zbog većih troškova za materijal i za tekuće i investicijsko održavanje.</w:t>
      </w:r>
    </w:p>
    <w:p w14:paraId="32A402FD" w14:textId="77777777" w:rsidR="0037213B" w:rsidRPr="004E3557" w:rsidRDefault="0037213B" w:rsidP="0037213B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13792D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323 Rashodi za usluge</w:t>
      </w:r>
    </w:p>
    <w:p w14:paraId="5B1CA84F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F938C2" w14:textId="77777777" w:rsidR="00655371" w:rsidRDefault="0037213B" w:rsidP="003721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po ovoj osnovi su znatno veći u odnosu na prethodnu zbog većih troškova usluga tekućih i investicijskih održavanja, intelektualnih usluga (geodetske usluge, troškovi odvjetnika </w:t>
      </w:r>
    </w:p>
    <w:p w14:paraId="7571CD4A" w14:textId="2AE42F59" w:rsidR="0037213B" w:rsidRDefault="0037213B" w:rsidP="003721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 ugovori o djelu) te ostalih usluga.</w:t>
      </w:r>
    </w:p>
    <w:p w14:paraId="37BA479F" w14:textId="77777777" w:rsidR="00655371" w:rsidRDefault="00655371" w:rsidP="003721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605E955" w14:textId="444B6BF9" w:rsidR="00655371" w:rsidRDefault="00655371" w:rsidP="0037213B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329 Ostali nespomenuti rashodi poslovanja</w:t>
      </w:r>
    </w:p>
    <w:p w14:paraId="10FCF7B3" w14:textId="77777777" w:rsidR="00655371" w:rsidRDefault="00655371" w:rsidP="0037213B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6D0E24" w14:textId="15061BDD" w:rsidR="00655371" w:rsidRPr="00655371" w:rsidRDefault="00655371" w:rsidP="003721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po ovoj osnovi </w:t>
      </w:r>
      <w:r w:rsidR="0061244B">
        <w:rPr>
          <w:rFonts w:ascii="Times New Roman" w:hAnsi="Times New Roman" w:cs="Times New Roman"/>
          <w:sz w:val="24"/>
          <w:szCs w:val="24"/>
        </w:rPr>
        <w:t>su veći u odnosu na prethodnu godinu zbog većih troškova reprezentacije i ostalih nespomenutih rashoda.</w:t>
      </w:r>
    </w:p>
    <w:p w14:paraId="29DD93FC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482E704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12CF">
        <w:rPr>
          <w:rFonts w:ascii="Times New Roman" w:hAnsi="Times New Roman" w:cs="Times New Roman"/>
          <w:b/>
          <w:bCs/>
          <w:sz w:val="24"/>
          <w:szCs w:val="24"/>
        </w:rPr>
        <w:t>343 Ostali financijski rashodi</w:t>
      </w:r>
    </w:p>
    <w:p w14:paraId="1CE54E56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FAF077" w14:textId="77777777" w:rsidR="0037213B" w:rsidRPr="000612CF" w:rsidRDefault="0037213B" w:rsidP="003721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po ovoj osnovi su veći u odnosu na prethodnu godinu zbog većih zateznih kamata nastale zbog naplate ovrhe.</w:t>
      </w:r>
    </w:p>
    <w:p w14:paraId="6CE7DA0C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5A4EFE1" w14:textId="77777777" w:rsidR="0037213B" w:rsidRPr="001517C5" w:rsidRDefault="0037213B" w:rsidP="0037213B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17C5">
        <w:rPr>
          <w:rFonts w:ascii="Times New Roman" w:hAnsi="Times New Roman" w:cs="Times New Roman"/>
          <w:b/>
          <w:bCs/>
          <w:sz w:val="24"/>
          <w:szCs w:val="24"/>
        </w:rPr>
        <w:t>363 Pomoći unutar općeg proračuna</w:t>
      </w:r>
    </w:p>
    <w:p w14:paraId="73934568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3DA893C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po ovoj ostvareni su u ovoj godini za razliku od  prethodne godine zbog dane pomoći Osnovnoj školi radi kupnje klima uređaja.</w:t>
      </w:r>
    </w:p>
    <w:p w14:paraId="21CFB6B7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8A13DF5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372 Ostale naknade građanima i kućanstvima iz proračuna</w:t>
      </w:r>
    </w:p>
    <w:p w14:paraId="1CD2B1AE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F7133C" w14:textId="66274F24" w:rsidR="0037213B" w:rsidRDefault="0037213B" w:rsidP="003721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po ovoj osnovi su veći u odnosu na prethodnu godinu radi promjene iznosa jednokratne naknade za novorođenu djecu temeljem odluke vijeća</w:t>
      </w:r>
      <w:r w:rsidR="0061244B">
        <w:rPr>
          <w:rFonts w:ascii="Times New Roman" w:hAnsi="Times New Roman" w:cs="Times New Roman"/>
          <w:sz w:val="24"/>
          <w:szCs w:val="24"/>
        </w:rPr>
        <w:t xml:space="preserve"> te zbog financiranja radnih bilježnica za osnovnu školu.</w:t>
      </w:r>
    </w:p>
    <w:p w14:paraId="76A9D962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D0576B7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381 Tekuće donacije</w:t>
      </w:r>
    </w:p>
    <w:p w14:paraId="05A83CE6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35051E" w14:textId="0D141895" w:rsidR="0037213B" w:rsidRDefault="0037213B" w:rsidP="003721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po ovoj osnovi su veći u odnosu na prethodnu godinu zbog više danih donacija sportskim,</w:t>
      </w:r>
      <w:r w:rsidR="006124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kulturnim i ostalim udrugama.</w:t>
      </w:r>
    </w:p>
    <w:p w14:paraId="67122743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E792D9A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Prihodi od prodaje nefinancijske imovine:</w:t>
      </w:r>
    </w:p>
    <w:p w14:paraId="49D734E0" w14:textId="77777777" w:rsidR="0037213B" w:rsidRDefault="0037213B" w:rsidP="0037213B">
      <w:pPr>
        <w:pStyle w:val="Bezproreda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16"/>
          <w:szCs w:val="16"/>
        </w:rPr>
        <w:t>Navedeni iznosi su izraženi u EUR valuti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37213B" w14:paraId="6C06E69A" w14:textId="77777777" w:rsidTr="008659F3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145D99" w14:textId="77777777" w:rsidR="0037213B" w:rsidRDefault="0037213B" w:rsidP="008659F3">
            <w:pPr>
              <w:pStyle w:val="Bezprored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PRIHODI OD PRODAJE NEFINANCIJSKE IMOVINE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57A9D3" w14:textId="77777777" w:rsidR="0037213B" w:rsidRDefault="0037213B" w:rsidP="008659F3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1AC511" w14:textId="77777777" w:rsidR="0037213B" w:rsidRDefault="0037213B" w:rsidP="008659F3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2024.</w:t>
            </w:r>
          </w:p>
        </w:tc>
      </w:tr>
      <w:tr w:rsidR="0037213B" w14:paraId="2228DD2E" w14:textId="77777777" w:rsidTr="008659F3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A272" w14:textId="77777777" w:rsidR="0037213B" w:rsidRDefault="0037213B" w:rsidP="008659F3">
            <w:pPr>
              <w:pStyle w:val="Bezproreda"/>
              <w:rPr>
                <w:rFonts w:ascii="Times New Roman" w:hAnsi="Times New Roman" w:cs="Times New Roman"/>
              </w:rPr>
            </w:pPr>
            <w:r w:rsidRPr="000612CF">
              <w:rPr>
                <w:rFonts w:ascii="Times New Roman" w:hAnsi="Times New Roman" w:cs="Times New Roman"/>
                <w:b/>
                <w:bCs/>
              </w:rPr>
              <w:t>71</w:t>
            </w:r>
            <w:r>
              <w:rPr>
                <w:rFonts w:ascii="Times New Roman" w:hAnsi="Times New Roman" w:cs="Times New Roman"/>
              </w:rPr>
              <w:t xml:space="preserve"> Prihodi od prodaje </w:t>
            </w:r>
            <w:proofErr w:type="spellStart"/>
            <w:r>
              <w:rPr>
                <w:rFonts w:ascii="Times New Roman" w:hAnsi="Times New Roman" w:cs="Times New Roman"/>
              </w:rPr>
              <w:t>neproizvedene</w:t>
            </w:r>
            <w:proofErr w:type="spellEnd"/>
            <w:r>
              <w:rPr>
                <w:rFonts w:ascii="Times New Roman" w:hAnsi="Times New Roman" w:cs="Times New Roman"/>
              </w:rPr>
              <w:t xml:space="preserve"> dugotrajne imovine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DD08" w14:textId="77777777" w:rsidR="0037213B" w:rsidRDefault="0037213B" w:rsidP="008659F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59517224" w14:textId="5B3D9EAF" w:rsidR="0037213B" w:rsidRDefault="0061244B" w:rsidP="008659F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25.657,54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C10C" w14:textId="77777777" w:rsidR="0037213B" w:rsidRDefault="0037213B" w:rsidP="008659F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79BEA766" w14:textId="10E05E48" w:rsidR="0037213B" w:rsidRDefault="0061244B" w:rsidP="008659F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299.869,95</w:t>
            </w:r>
          </w:p>
        </w:tc>
      </w:tr>
      <w:tr w:rsidR="0037213B" w14:paraId="7A019605" w14:textId="77777777" w:rsidTr="008659F3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A018F" w14:textId="77777777" w:rsidR="0037213B" w:rsidRDefault="0037213B" w:rsidP="008659F3">
            <w:pPr>
              <w:pStyle w:val="Bezproreda"/>
              <w:rPr>
                <w:rFonts w:ascii="Times New Roman" w:hAnsi="Times New Roman" w:cs="Times New Roman"/>
              </w:rPr>
            </w:pPr>
            <w:r w:rsidRPr="000612CF">
              <w:rPr>
                <w:rFonts w:ascii="Times New Roman" w:hAnsi="Times New Roman" w:cs="Times New Roman"/>
                <w:b/>
                <w:bCs/>
              </w:rPr>
              <w:t>72</w:t>
            </w:r>
            <w:r>
              <w:rPr>
                <w:rFonts w:ascii="Times New Roman" w:hAnsi="Times New Roman" w:cs="Times New Roman"/>
              </w:rPr>
              <w:t xml:space="preserve"> Prihodi od prodaje proizvedene dugotrajne imovine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883E" w14:textId="77777777" w:rsidR="0037213B" w:rsidRDefault="0037213B" w:rsidP="008659F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60A97C53" w14:textId="1E64978C" w:rsidR="0037213B" w:rsidRDefault="0061244B" w:rsidP="008659F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1.130,90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7922" w14:textId="77777777" w:rsidR="0037213B" w:rsidRDefault="0037213B" w:rsidP="008659F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431AE64B" w14:textId="19111C7B" w:rsidR="0037213B" w:rsidRDefault="0061244B" w:rsidP="008659F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5.200,00</w:t>
            </w:r>
          </w:p>
        </w:tc>
      </w:tr>
      <w:tr w:rsidR="0037213B" w14:paraId="5CD54061" w14:textId="77777777" w:rsidTr="008659F3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48A9" w14:textId="77777777" w:rsidR="0037213B" w:rsidRDefault="0037213B" w:rsidP="008659F3">
            <w:pPr>
              <w:pStyle w:val="Bezprored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UKUPNO 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4533" w14:textId="18A9813F" w:rsidR="0037213B" w:rsidRDefault="0061244B" w:rsidP="008659F3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26.788,44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8C26" w14:textId="6E3344F4" w:rsidR="0037213B" w:rsidRDefault="0061244B" w:rsidP="008659F3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305.069,95</w:t>
            </w:r>
          </w:p>
        </w:tc>
      </w:tr>
    </w:tbl>
    <w:p w14:paraId="7C13BA60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E1FFB8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</w:rPr>
        <w:t>711</w:t>
      </w:r>
      <w:r w:rsidRPr="00AF49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Prihodi od prodaje materijalne imovine</w:t>
      </w:r>
      <w:r w:rsidRPr="00AF49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1BFFA6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52B59EB" w14:textId="4E24D647" w:rsidR="0037213B" w:rsidRDefault="0037213B" w:rsidP="003721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po ovoj osnovi odnose se na prodaju građevinskog zemljišta</w:t>
      </w:r>
      <w:r w:rsidR="0061244B">
        <w:rPr>
          <w:rFonts w:ascii="Times New Roman" w:hAnsi="Times New Roman" w:cs="Times New Roman"/>
          <w:sz w:val="24"/>
          <w:szCs w:val="24"/>
        </w:rPr>
        <w:t xml:space="preserve"> te je ove godine ostvaren u većem iznosu zbog veće prodaje.</w:t>
      </w:r>
    </w:p>
    <w:p w14:paraId="29BA7E45" w14:textId="77777777" w:rsidR="0061244B" w:rsidRDefault="0061244B" w:rsidP="003721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696C651" w14:textId="77777777" w:rsidR="0061244B" w:rsidRPr="002925F8" w:rsidRDefault="0061244B" w:rsidP="003721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B258BAD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A6C36B4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721 Prihodi od prodaje proizvedene dugotrajne imovine </w:t>
      </w:r>
    </w:p>
    <w:p w14:paraId="747B5C79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B9779EE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po ovoj osnovi odnose se na prihode od prodaje grobnih mjesta i ostvarena su u većem  iznosu u odnosu na prethodnu godinu radi povećanja cijene plaćanja i većeg broja sklopljenih ugovora o prodaji.</w:t>
      </w:r>
    </w:p>
    <w:p w14:paraId="788B07BE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8B4F3BF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Rashodi za nabavu nefinancijske imovine:</w:t>
      </w:r>
    </w:p>
    <w:p w14:paraId="20F79345" w14:textId="77777777" w:rsidR="0037213B" w:rsidRDefault="0037213B" w:rsidP="0037213B">
      <w:pPr>
        <w:pStyle w:val="Bezproreda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16"/>
          <w:szCs w:val="16"/>
        </w:rPr>
        <w:t>Navedeni iznosi su izraženi u EUR valuti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37213B" w14:paraId="4436CEA7" w14:textId="77777777" w:rsidTr="008659F3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D99056" w14:textId="77777777" w:rsidR="0037213B" w:rsidRDefault="0037213B" w:rsidP="008659F3">
            <w:pPr>
              <w:pStyle w:val="Bezprored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RASHODI ZA NABAVU NEFINANCIJSKE IMOVINE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831E04" w14:textId="77777777" w:rsidR="0037213B" w:rsidRDefault="0037213B" w:rsidP="008659F3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235312" w14:textId="77777777" w:rsidR="0037213B" w:rsidRDefault="0037213B" w:rsidP="008659F3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2024.</w:t>
            </w:r>
          </w:p>
        </w:tc>
      </w:tr>
      <w:tr w:rsidR="0037213B" w14:paraId="0E35D7ED" w14:textId="77777777" w:rsidTr="008659F3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2B2EA" w14:textId="77777777" w:rsidR="0037213B" w:rsidRDefault="0037213B" w:rsidP="008659F3">
            <w:pPr>
              <w:pStyle w:val="Bezproreda"/>
              <w:rPr>
                <w:rFonts w:ascii="Times New Roman" w:hAnsi="Times New Roman" w:cs="Times New Roman"/>
              </w:rPr>
            </w:pPr>
            <w:r w:rsidRPr="000612CF">
              <w:rPr>
                <w:rFonts w:ascii="Times New Roman" w:hAnsi="Times New Roman" w:cs="Times New Roman"/>
                <w:b/>
                <w:bCs/>
              </w:rPr>
              <w:t>41</w:t>
            </w:r>
            <w:r>
              <w:rPr>
                <w:rFonts w:ascii="Times New Roman" w:hAnsi="Times New Roman" w:cs="Times New Roman"/>
              </w:rPr>
              <w:t xml:space="preserve"> Rashodi za nabavu </w:t>
            </w:r>
            <w:proofErr w:type="spellStart"/>
            <w:r>
              <w:rPr>
                <w:rFonts w:ascii="Times New Roman" w:hAnsi="Times New Roman" w:cs="Times New Roman"/>
              </w:rPr>
              <w:t>neproizvedene</w:t>
            </w:r>
            <w:proofErr w:type="spellEnd"/>
            <w:r>
              <w:rPr>
                <w:rFonts w:ascii="Times New Roman" w:hAnsi="Times New Roman" w:cs="Times New Roman"/>
              </w:rPr>
              <w:t xml:space="preserve"> dugotrajne imovine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711B" w14:textId="77777777" w:rsidR="0037213B" w:rsidRDefault="0037213B" w:rsidP="008659F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6B1DF831" w14:textId="1FD520EF" w:rsidR="0037213B" w:rsidRDefault="00510193" w:rsidP="008659F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13.555,48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5267" w14:textId="77777777" w:rsidR="0037213B" w:rsidRDefault="0037213B" w:rsidP="008659F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34B13B1F" w14:textId="77777777" w:rsidR="0037213B" w:rsidRDefault="0037213B" w:rsidP="008659F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34.250,00</w:t>
            </w:r>
          </w:p>
        </w:tc>
      </w:tr>
      <w:tr w:rsidR="0037213B" w14:paraId="7C103B10" w14:textId="77777777" w:rsidTr="008659F3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95366" w14:textId="77777777" w:rsidR="0037213B" w:rsidRDefault="0037213B" w:rsidP="008659F3">
            <w:pPr>
              <w:pStyle w:val="Bezproreda"/>
              <w:rPr>
                <w:rFonts w:ascii="Times New Roman" w:hAnsi="Times New Roman" w:cs="Times New Roman"/>
              </w:rPr>
            </w:pPr>
            <w:r w:rsidRPr="000612CF">
              <w:rPr>
                <w:rFonts w:ascii="Times New Roman" w:hAnsi="Times New Roman" w:cs="Times New Roman"/>
                <w:b/>
                <w:bCs/>
              </w:rPr>
              <w:t>42</w:t>
            </w:r>
            <w:r>
              <w:rPr>
                <w:rFonts w:ascii="Times New Roman" w:hAnsi="Times New Roman" w:cs="Times New Roman"/>
              </w:rPr>
              <w:t xml:space="preserve"> Rashodi za nabavu proizvedene dugotrajne imovine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41A6" w14:textId="77777777" w:rsidR="0037213B" w:rsidRDefault="0037213B" w:rsidP="008659F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66707616" w14:textId="0147A3BA" w:rsidR="0037213B" w:rsidRDefault="00510193" w:rsidP="008659F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143.733,0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22B5" w14:textId="77777777" w:rsidR="0037213B" w:rsidRDefault="0037213B" w:rsidP="008659F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59931EC4" w14:textId="3293623A" w:rsidR="0037213B" w:rsidRDefault="00510193" w:rsidP="008659F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327.217,96</w:t>
            </w:r>
          </w:p>
        </w:tc>
      </w:tr>
      <w:tr w:rsidR="0037213B" w14:paraId="03D5B7B0" w14:textId="77777777" w:rsidTr="008659F3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6CA4E" w14:textId="77777777" w:rsidR="0037213B" w:rsidRDefault="0037213B" w:rsidP="008659F3">
            <w:pPr>
              <w:pStyle w:val="Bezprored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UKUPNO 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BBE9F" w14:textId="4FD0A016" w:rsidR="0037213B" w:rsidRDefault="00510193" w:rsidP="008659F3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157.288,58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9AA6" w14:textId="5CA29E72" w:rsidR="0037213B" w:rsidRDefault="00510193" w:rsidP="008659F3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361.467,96</w:t>
            </w:r>
          </w:p>
        </w:tc>
      </w:tr>
    </w:tbl>
    <w:p w14:paraId="38F48533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23DBF8C" w14:textId="02033B10" w:rsidR="0037213B" w:rsidRDefault="0037213B" w:rsidP="0037213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412 Nematerijalna imovina</w:t>
      </w:r>
    </w:p>
    <w:p w14:paraId="45EA4ABB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po ovoj osnovi su ostvareni u većem iznosu u odnosu na prethodnu godinu zbog većih troškova za izradu projektne dokumentacije, a najveći dio rashoda se  odnosi na izradu projekta nadogradnje DV </w:t>
      </w:r>
      <w:proofErr w:type="spellStart"/>
      <w:r>
        <w:rPr>
          <w:rFonts w:ascii="Times New Roman" w:hAnsi="Times New Roman" w:cs="Times New Roman"/>
          <w:sz w:val="24"/>
          <w:szCs w:val="24"/>
        </w:rPr>
        <w:t>Maruškica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jaslice.</w:t>
      </w:r>
    </w:p>
    <w:p w14:paraId="4841BEED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FCB277E" w14:textId="3DFBDABC" w:rsidR="0037213B" w:rsidRPr="006747DC" w:rsidRDefault="0037213B" w:rsidP="0037213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421 Građevinski objekti</w:t>
      </w:r>
    </w:p>
    <w:p w14:paraId="1FB6CCC4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po ovoj osnovi ostvareni su u većem iznosu u odnosu na prethodnu godinu zbog radova na sportskom centru </w:t>
      </w:r>
      <w:proofErr w:type="spellStart"/>
      <w:r>
        <w:rPr>
          <w:rFonts w:ascii="Times New Roman" w:hAnsi="Times New Roman" w:cs="Times New Roman"/>
          <w:sz w:val="24"/>
          <w:szCs w:val="24"/>
        </w:rPr>
        <w:t>Vlačine</w:t>
      </w:r>
      <w:proofErr w:type="spellEnd"/>
      <w:r>
        <w:rPr>
          <w:rFonts w:ascii="Times New Roman" w:hAnsi="Times New Roman" w:cs="Times New Roman"/>
          <w:sz w:val="24"/>
          <w:szCs w:val="24"/>
        </w:rPr>
        <w:t>, izgradnje ogradnog zida kod škole te sanacije Ulice 18.studenog 1991.</w:t>
      </w:r>
    </w:p>
    <w:p w14:paraId="42DA3353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794EB6" w14:textId="1F05D652" w:rsidR="0037213B" w:rsidRDefault="0037213B" w:rsidP="0037213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422 Postrojenja i oprema</w:t>
      </w:r>
    </w:p>
    <w:p w14:paraId="06CD8193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po ovoj osnovi su ostvareni u većem iznosu u odnosu na prethodnu godinu zbog veće nabave novih uređaja i opreme.</w:t>
      </w:r>
    </w:p>
    <w:p w14:paraId="14F095A2" w14:textId="77777777" w:rsidR="0037213B" w:rsidRDefault="0037213B" w:rsidP="0037213B">
      <w:pPr>
        <w:pStyle w:val="Bezproreda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307B80D1" w14:textId="5E23D095" w:rsidR="0037213B" w:rsidRDefault="0037213B" w:rsidP="0037213B">
      <w:pPr>
        <w:pStyle w:val="Bezproreda"/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64F2">
        <w:rPr>
          <w:rFonts w:ascii="Times New Roman" w:hAnsi="Times New Roman" w:cs="Times New Roman"/>
          <w:b/>
          <w:bCs/>
          <w:sz w:val="24"/>
          <w:szCs w:val="24"/>
        </w:rPr>
        <w:t xml:space="preserve">423 Prijevozna sredstva </w:t>
      </w:r>
    </w:p>
    <w:p w14:paraId="0D0994FD" w14:textId="77777777" w:rsidR="0037213B" w:rsidRDefault="0037213B" w:rsidP="0037213B">
      <w:pPr>
        <w:pStyle w:val="Bezproreda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po ovoj osnovi ostvareni su zbog kupnje službenog osobnog automobila.</w:t>
      </w:r>
    </w:p>
    <w:p w14:paraId="43A57731" w14:textId="77777777" w:rsidR="0037213B" w:rsidRPr="004464F2" w:rsidRDefault="0037213B" w:rsidP="0037213B">
      <w:pPr>
        <w:pStyle w:val="Bezproreda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3DDA5F01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D7B78C9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Bilješke uz obrazac Obveze:</w:t>
      </w:r>
    </w:p>
    <w:p w14:paraId="04D5A58B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33C75FA" w14:textId="3EC947D9" w:rsidR="0037213B" w:rsidRDefault="0037213B" w:rsidP="003721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obveza iskazano na dan 30.</w:t>
      </w:r>
      <w:r w:rsidR="00510193">
        <w:rPr>
          <w:rFonts w:ascii="Times New Roman" w:hAnsi="Times New Roman" w:cs="Times New Roman"/>
          <w:sz w:val="24"/>
          <w:szCs w:val="24"/>
        </w:rPr>
        <w:t>rujna</w:t>
      </w:r>
      <w:r>
        <w:rPr>
          <w:rFonts w:ascii="Times New Roman" w:hAnsi="Times New Roman" w:cs="Times New Roman"/>
          <w:sz w:val="24"/>
          <w:szCs w:val="24"/>
        </w:rPr>
        <w:t xml:space="preserve">  2024. godine iznosi 2</w:t>
      </w:r>
      <w:r w:rsidR="00510193">
        <w:rPr>
          <w:rFonts w:ascii="Times New Roman" w:hAnsi="Times New Roman" w:cs="Times New Roman"/>
          <w:sz w:val="24"/>
          <w:szCs w:val="24"/>
        </w:rPr>
        <w:t>35.239,91</w:t>
      </w:r>
      <w:r>
        <w:rPr>
          <w:rFonts w:ascii="Times New Roman" w:hAnsi="Times New Roman" w:cs="Times New Roman"/>
          <w:sz w:val="24"/>
          <w:szCs w:val="24"/>
        </w:rPr>
        <w:t>€  i od toga dospjele obveze iznose 2</w:t>
      </w:r>
      <w:r w:rsidR="00510193">
        <w:rPr>
          <w:rFonts w:ascii="Times New Roman" w:hAnsi="Times New Roman" w:cs="Times New Roman"/>
          <w:sz w:val="24"/>
          <w:szCs w:val="24"/>
        </w:rPr>
        <w:t>16.328,97</w:t>
      </w:r>
      <w:r>
        <w:rPr>
          <w:rFonts w:ascii="Times New Roman" w:hAnsi="Times New Roman" w:cs="Times New Roman"/>
          <w:sz w:val="24"/>
          <w:szCs w:val="24"/>
        </w:rPr>
        <w:t>€  i nedospjele obveze 1</w:t>
      </w:r>
      <w:r w:rsidR="006747DC">
        <w:rPr>
          <w:rFonts w:ascii="Times New Roman" w:hAnsi="Times New Roman" w:cs="Times New Roman"/>
          <w:sz w:val="24"/>
          <w:szCs w:val="24"/>
        </w:rPr>
        <w:t>8.910,94</w:t>
      </w:r>
      <w:r>
        <w:rPr>
          <w:rFonts w:ascii="Times New Roman" w:hAnsi="Times New Roman" w:cs="Times New Roman"/>
          <w:sz w:val="24"/>
          <w:szCs w:val="24"/>
        </w:rPr>
        <w:t>€.</w:t>
      </w:r>
    </w:p>
    <w:p w14:paraId="1186BF4E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965D1BF" w14:textId="3E5ED206" w:rsidR="0037213B" w:rsidRDefault="0037213B" w:rsidP="003721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Dospjele obveze odnose se na obveze za materijalne rashode u iznosu od 82.</w:t>
      </w:r>
      <w:r w:rsidR="006747DC">
        <w:rPr>
          <w:rFonts w:ascii="Times New Roman" w:hAnsi="Times New Roman" w:cs="Times New Roman"/>
          <w:sz w:val="24"/>
          <w:szCs w:val="24"/>
        </w:rPr>
        <w:t>351,72</w:t>
      </w:r>
      <w:r>
        <w:rPr>
          <w:rFonts w:ascii="Times New Roman" w:hAnsi="Times New Roman" w:cs="Times New Roman"/>
          <w:sz w:val="24"/>
          <w:szCs w:val="24"/>
        </w:rPr>
        <w:t>€, obveze za financijske rashode u iznosu od 12.5</w:t>
      </w:r>
      <w:r w:rsidR="006747DC">
        <w:rPr>
          <w:rFonts w:ascii="Times New Roman" w:hAnsi="Times New Roman" w:cs="Times New Roman"/>
          <w:sz w:val="24"/>
          <w:szCs w:val="24"/>
        </w:rPr>
        <w:t>99,04</w:t>
      </w:r>
      <w:r>
        <w:rPr>
          <w:rFonts w:ascii="Times New Roman" w:hAnsi="Times New Roman" w:cs="Times New Roman"/>
          <w:sz w:val="24"/>
          <w:szCs w:val="24"/>
        </w:rPr>
        <w:t>€, obveze za naknade građanima i kućanstvima u iznosu od 1</w:t>
      </w:r>
      <w:r w:rsidR="006747DC">
        <w:rPr>
          <w:rFonts w:ascii="Times New Roman" w:hAnsi="Times New Roman" w:cs="Times New Roman"/>
          <w:sz w:val="24"/>
          <w:szCs w:val="24"/>
        </w:rPr>
        <w:t>5.036,75</w:t>
      </w:r>
      <w:r>
        <w:rPr>
          <w:rFonts w:ascii="Times New Roman" w:hAnsi="Times New Roman" w:cs="Times New Roman"/>
          <w:sz w:val="24"/>
          <w:szCs w:val="24"/>
        </w:rPr>
        <w:t>€,tekuće obveze u iznosu od 4</w:t>
      </w:r>
      <w:r w:rsidR="006747DC">
        <w:rPr>
          <w:rFonts w:ascii="Times New Roman" w:hAnsi="Times New Roman" w:cs="Times New Roman"/>
          <w:sz w:val="24"/>
          <w:szCs w:val="24"/>
        </w:rPr>
        <w:t>6.84,77</w:t>
      </w:r>
      <w:r>
        <w:rPr>
          <w:rFonts w:ascii="Times New Roman" w:hAnsi="Times New Roman" w:cs="Times New Roman"/>
          <w:sz w:val="24"/>
          <w:szCs w:val="24"/>
        </w:rPr>
        <w:t xml:space="preserve">€ te obveze za nabavu nefinancijske imovine u iznosu od </w:t>
      </w:r>
      <w:r w:rsidR="006747DC">
        <w:rPr>
          <w:rFonts w:ascii="Times New Roman" w:hAnsi="Times New Roman" w:cs="Times New Roman"/>
          <w:sz w:val="24"/>
          <w:szCs w:val="24"/>
        </w:rPr>
        <w:t>59.498,69</w:t>
      </w:r>
      <w:r>
        <w:rPr>
          <w:rFonts w:ascii="Times New Roman" w:hAnsi="Times New Roman" w:cs="Times New Roman"/>
          <w:sz w:val="24"/>
          <w:szCs w:val="24"/>
        </w:rPr>
        <w:t>€.</w:t>
      </w:r>
    </w:p>
    <w:p w14:paraId="522C985A" w14:textId="77777777" w:rsidR="0037213B" w:rsidRDefault="0037213B" w:rsidP="003721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3DD9A3A" w14:textId="07D0A51E" w:rsidR="0037213B" w:rsidRDefault="0037213B" w:rsidP="0037213B">
      <w:pPr>
        <w:pStyle w:val="Bezproreda"/>
        <w:jc w:val="both"/>
      </w:pPr>
      <w:r>
        <w:rPr>
          <w:rFonts w:ascii="Times New Roman" w:hAnsi="Times New Roman" w:cs="Times New Roman"/>
          <w:sz w:val="24"/>
          <w:szCs w:val="24"/>
        </w:rPr>
        <w:t>Nedospjele obveze odnose se na obveze za rashode poslovanja u iznosu od 1</w:t>
      </w:r>
      <w:r w:rsidR="006747DC">
        <w:rPr>
          <w:rFonts w:ascii="Times New Roman" w:hAnsi="Times New Roman" w:cs="Times New Roman"/>
          <w:sz w:val="24"/>
          <w:szCs w:val="24"/>
        </w:rPr>
        <w:t>8.910,94</w:t>
      </w:r>
      <w:r>
        <w:rPr>
          <w:rFonts w:ascii="Times New Roman" w:hAnsi="Times New Roman" w:cs="Times New Roman"/>
          <w:sz w:val="24"/>
          <w:szCs w:val="24"/>
        </w:rPr>
        <w:t xml:space="preserve">€ (plaće zaposlenih za </w:t>
      </w:r>
      <w:r w:rsidR="006747DC">
        <w:rPr>
          <w:rFonts w:ascii="Times New Roman" w:hAnsi="Times New Roman" w:cs="Times New Roman"/>
          <w:sz w:val="24"/>
          <w:szCs w:val="24"/>
        </w:rPr>
        <w:t xml:space="preserve">rujan </w:t>
      </w:r>
      <w:r>
        <w:rPr>
          <w:rFonts w:ascii="Times New Roman" w:hAnsi="Times New Roman" w:cs="Times New Roman"/>
          <w:sz w:val="24"/>
          <w:szCs w:val="24"/>
        </w:rPr>
        <w:t xml:space="preserve">2024. godine koje dospijevaju u </w:t>
      </w:r>
      <w:r w:rsidR="006747DC">
        <w:rPr>
          <w:rFonts w:ascii="Times New Roman" w:hAnsi="Times New Roman" w:cs="Times New Roman"/>
          <w:sz w:val="24"/>
          <w:szCs w:val="24"/>
        </w:rPr>
        <w:t>listopadu</w:t>
      </w:r>
      <w:r>
        <w:rPr>
          <w:rFonts w:ascii="Times New Roman" w:hAnsi="Times New Roman" w:cs="Times New Roman"/>
          <w:sz w:val="24"/>
          <w:szCs w:val="24"/>
        </w:rPr>
        <w:t xml:space="preserve"> 2024.godine).</w:t>
      </w:r>
    </w:p>
    <w:p w14:paraId="37725B44" w14:textId="77777777" w:rsidR="0037213B" w:rsidRDefault="0037213B" w:rsidP="0037213B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  </w:t>
      </w:r>
    </w:p>
    <w:p w14:paraId="39242262" w14:textId="74173679" w:rsidR="0037213B" w:rsidRDefault="006747DC" w:rsidP="006747DC">
      <w:pPr>
        <w:ind w:left="3540" w:firstLine="708"/>
        <w:rPr>
          <w:i/>
          <w:lang w:val="hr-HR"/>
        </w:rPr>
      </w:pPr>
      <w:r>
        <w:rPr>
          <w:i/>
          <w:lang w:val="hr-HR"/>
        </w:rPr>
        <w:t xml:space="preserve">                      </w:t>
      </w:r>
      <w:r w:rsidR="0037213B">
        <w:rPr>
          <w:i/>
          <w:lang w:val="hr-HR"/>
        </w:rPr>
        <w:t>Škabrnja, 10.</w:t>
      </w:r>
      <w:r>
        <w:rPr>
          <w:i/>
          <w:lang w:val="hr-HR"/>
        </w:rPr>
        <w:t xml:space="preserve">listopada </w:t>
      </w:r>
      <w:r w:rsidR="0037213B">
        <w:rPr>
          <w:i/>
          <w:lang w:val="hr-HR"/>
        </w:rPr>
        <w:t>2024. god.</w:t>
      </w:r>
    </w:p>
    <w:p w14:paraId="7432091B" w14:textId="27C1555F" w:rsidR="0037213B" w:rsidRPr="00FA24E2" w:rsidRDefault="0037213B" w:rsidP="0037213B">
      <w:pPr>
        <w:rPr>
          <w:lang w:val="hr-HR"/>
        </w:rPr>
      </w:pPr>
    </w:p>
    <w:p w14:paraId="3E944B3E" w14:textId="77777777" w:rsidR="0037213B" w:rsidRDefault="0037213B" w:rsidP="0037213B">
      <w:pPr>
        <w:rPr>
          <w:b/>
          <w:lang w:val="hr-HR"/>
        </w:rPr>
      </w:pPr>
      <w:r>
        <w:rPr>
          <w:b/>
          <w:lang w:val="hr-HR"/>
        </w:rPr>
        <w:t xml:space="preserve">   </w:t>
      </w:r>
    </w:p>
    <w:p w14:paraId="5A175BDE" w14:textId="77777777" w:rsidR="0037213B" w:rsidRDefault="0037213B" w:rsidP="0037213B">
      <w:pPr>
        <w:ind w:left="5664" w:firstLine="708"/>
        <w:rPr>
          <w:lang w:val="hr-HR"/>
        </w:rPr>
      </w:pPr>
      <w:r>
        <w:rPr>
          <w:lang w:val="hr-HR"/>
        </w:rPr>
        <w:t>Zakonski predstavnik</w:t>
      </w:r>
    </w:p>
    <w:p w14:paraId="4D2C4564" w14:textId="77777777" w:rsidR="0037213B" w:rsidRDefault="0037213B" w:rsidP="0037213B">
      <w:pPr>
        <w:ind w:left="5664" w:firstLine="708"/>
        <w:rPr>
          <w:lang w:val="hr-HR"/>
        </w:rPr>
      </w:pPr>
    </w:p>
    <w:p w14:paraId="366EDCD4" w14:textId="77777777" w:rsidR="0037213B" w:rsidRDefault="0037213B" w:rsidP="0037213B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Pr="005A1EAE">
        <w:rPr>
          <w:b/>
          <w:sz w:val="22"/>
          <w:szCs w:val="22"/>
          <w:lang w:val="hr-HR"/>
        </w:rPr>
        <w:t xml:space="preserve">    </w:t>
      </w:r>
      <w:r w:rsidRPr="005A1EAE">
        <w:rPr>
          <w:b/>
          <w:i/>
          <w:sz w:val="22"/>
          <w:szCs w:val="22"/>
          <w:lang w:val="hr-HR"/>
        </w:rPr>
        <w:t xml:space="preserve">Ivan </w:t>
      </w:r>
      <w:proofErr w:type="spellStart"/>
      <w:r w:rsidRPr="005A1EAE">
        <w:rPr>
          <w:b/>
          <w:i/>
          <w:sz w:val="22"/>
          <w:szCs w:val="22"/>
          <w:lang w:val="hr-HR"/>
        </w:rPr>
        <w:t>Škara,mag.oec</w:t>
      </w:r>
      <w:proofErr w:type="spellEnd"/>
    </w:p>
    <w:p w14:paraId="561A8024" w14:textId="77777777" w:rsidR="0037213B" w:rsidRDefault="0037213B" w:rsidP="0037213B"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</w:p>
    <w:p w14:paraId="0920C587" w14:textId="77777777" w:rsidR="00EF417C" w:rsidRDefault="00EF417C"/>
    <w:sectPr w:rsidR="00EF417C" w:rsidSect="00510193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13B"/>
    <w:rsid w:val="0037213B"/>
    <w:rsid w:val="003C4B10"/>
    <w:rsid w:val="004657CC"/>
    <w:rsid w:val="00487777"/>
    <w:rsid w:val="00510193"/>
    <w:rsid w:val="0061244B"/>
    <w:rsid w:val="00655371"/>
    <w:rsid w:val="006747DC"/>
    <w:rsid w:val="009035D3"/>
    <w:rsid w:val="009D63E7"/>
    <w:rsid w:val="00A2767C"/>
    <w:rsid w:val="00EF417C"/>
    <w:rsid w:val="00F1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919DB"/>
  <w15:chartTrackingRefBased/>
  <w15:docId w15:val="{732656FC-78DB-4140-A9B7-BB2409BC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13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37213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7213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7213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7213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7213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7213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7213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7213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7213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721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72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721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7213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7213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7213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7213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7213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7213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721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72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7213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72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7213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7213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721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7213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721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7213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7213B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37213B"/>
    <w:pPr>
      <w:spacing w:after="0" w:line="240" w:lineRule="auto"/>
    </w:pPr>
    <w:rPr>
      <w:kern w:val="0"/>
      <w14:ligatures w14:val="none"/>
    </w:rPr>
  </w:style>
  <w:style w:type="table" w:styleId="Reetkatablice">
    <w:name w:val="Table Grid"/>
    <w:basedOn w:val="Obinatablica"/>
    <w:uiPriority w:val="39"/>
    <w:rsid w:val="0037213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Anđela Ražov Tkalčec</dc:creator>
  <cp:keywords/>
  <dc:description/>
  <cp:lastModifiedBy>Anđela Ražov Tkalčec</cp:lastModifiedBy>
  <cp:revision>5</cp:revision>
  <dcterms:created xsi:type="dcterms:W3CDTF">2024-10-09T12:48:00Z</dcterms:created>
  <dcterms:modified xsi:type="dcterms:W3CDTF">2024-10-10T08:44:00Z</dcterms:modified>
</cp:coreProperties>
</file>