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FD" w:rsidRDefault="001D24FD" w:rsidP="003B50CB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hr-HR"/>
        </w:rPr>
      </w:pPr>
      <w:bookmarkStart w:id="0" w:name="_GoBack"/>
      <w:bookmarkEnd w:id="0"/>
      <w:r w:rsidRPr="001D24FD">
        <w:rPr>
          <w:rFonts w:ascii="Times New Roman" w:eastAsia="Times New Roman" w:hAnsi="Times New Roman" w:cs="Times New Roman"/>
          <w:kern w:val="36"/>
          <w:sz w:val="33"/>
          <w:szCs w:val="33"/>
          <w:lang w:eastAsia="hr-HR"/>
        </w:rPr>
        <w:t>O pravu na pristup informacijama</w:t>
      </w:r>
    </w:p>
    <w:p w:rsidR="003B50CB" w:rsidRDefault="003B50CB" w:rsidP="003B50CB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hr-HR"/>
        </w:rPr>
      </w:pPr>
    </w:p>
    <w:p w:rsidR="003B50CB" w:rsidRPr="001D24FD" w:rsidRDefault="003B50CB" w:rsidP="003B50CB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hr-HR"/>
        </w:rPr>
      </w:pPr>
    </w:p>
    <w:p w:rsid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PRISTUP INFORMACIJAMA</w:t>
      </w:r>
    </w:p>
    <w:p w:rsidR="003B50CB" w:rsidRPr="001D24FD" w:rsidRDefault="003B50CB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o pravu na pristup informacijama („Narodne novine“ broj 25/13, 85/15) uređuje se pravo na pristup informacijama i ponovnu uporabu informacija koje posjeduju tijela javne vlasti, propisuju se načela, ograničenja, postupak i način ostvarivanja i olakšavanja pristupa i ponovne uporabe informacija, djelokrug, način rada i uvjeti za imenovanje i </w:t>
      </w: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razrmješenje</w:t>
      </w:r>
      <w:proofErr w:type="spellEnd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Povjerenika za informiranje te inspekcijski nadzor nad provedbom Zakona.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Cilj Zakona je omogućiti i osigurati ostvarivanje Ustavom Republike Hrvatske zajamčenog prava na pristup informacijama, kao i na ponovnu uporabu informacija fizičkim i pravnim osobama putem otvorenosti i javnosti djelovanja tijela javne vlasti.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javne vlasti obvezna su omogućiti pristup informacijama:</w:t>
      </w:r>
    </w:p>
    <w:p w:rsidR="001D24FD" w:rsidRPr="001D24FD" w:rsidRDefault="001D24FD" w:rsidP="001D24F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pravodobnim objavljivanjem informacija o svome radu na primjeren i dostupan način, odnosno na internetskim stranicama tijela javne vlasti ili u javnom glasilu i Središnjem katalogu službenih dokumenata RH, radi informiranja javnosti,</w:t>
      </w:r>
    </w:p>
    <w:p w:rsidR="001D24FD" w:rsidRPr="001D24FD" w:rsidRDefault="001D24FD" w:rsidP="001D24F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davanjem informacija korisniku koji je podnio zahtjev na jedan od slijedećih načina:</w:t>
      </w:r>
    </w:p>
    <w:p w:rsidR="001D24FD" w:rsidRPr="001D24FD" w:rsidRDefault="001D24FD" w:rsidP="001D24FD">
      <w:pPr>
        <w:numPr>
          <w:ilvl w:val="1"/>
          <w:numId w:val="1"/>
        </w:numPr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neposrednim davanjem informacije,</w:t>
      </w:r>
    </w:p>
    <w:p w:rsidR="001D24FD" w:rsidRPr="001D24FD" w:rsidRDefault="001D24FD" w:rsidP="001D24FD">
      <w:pPr>
        <w:numPr>
          <w:ilvl w:val="1"/>
          <w:numId w:val="1"/>
        </w:numPr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davanjem informacije pisanim putem,</w:t>
      </w:r>
    </w:p>
    <w:p w:rsidR="001D24FD" w:rsidRPr="001D24FD" w:rsidRDefault="001D24FD" w:rsidP="001D24FD">
      <w:pPr>
        <w:numPr>
          <w:ilvl w:val="1"/>
          <w:numId w:val="1"/>
        </w:numPr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uvidom u dokumente i izradom preslika dokumenata koji sadrži traženu informaciju</w:t>
      </w:r>
    </w:p>
    <w:p w:rsidR="001D24FD" w:rsidRPr="001D24FD" w:rsidRDefault="001D24FD" w:rsidP="001D24FD">
      <w:pPr>
        <w:numPr>
          <w:ilvl w:val="1"/>
          <w:numId w:val="1"/>
        </w:numPr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dostavljanjem preslika dokumenta koji sadrži traženu informaciju,</w:t>
      </w:r>
    </w:p>
    <w:p w:rsidR="001D24FD" w:rsidRPr="001D24FD" w:rsidRDefault="001D24FD" w:rsidP="001D24FD">
      <w:pPr>
        <w:numPr>
          <w:ilvl w:val="1"/>
          <w:numId w:val="1"/>
        </w:numPr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na drugi način koji je prikladan za ostvarivanje prava na pristup informaciji.</w:t>
      </w:r>
    </w:p>
    <w:p w:rsidR="001D24FD" w:rsidRP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Postupak: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  ostvaruje pravo na pristup informaciji podnošenjem usmenog ili pisanog zahtjeva nadležnom tijelu.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pristup informaciji m</w:t>
      </w:r>
      <w:r w:rsidR="003B50CB"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ožete podnijeti Općini Škabrnja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1D24FD" w:rsidRPr="001D24FD" w:rsidRDefault="001D24FD" w:rsidP="001D24F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telefonom: </w:t>
      </w:r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023/637-262</w:t>
      </w:r>
    </w:p>
    <w:p w:rsidR="001D24FD" w:rsidRPr="001D24FD" w:rsidRDefault="001D24FD" w:rsidP="001D24F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faxom</w:t>
      </w:r>
      <w:proofErr w:type="spellEnd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023/637-706</w:t>
      </w:r>
    </w:p>
    <w:p w:rsidR="001D24FD" w:rsidRPr="001D24FD" w:rsidRDefault="001D24FD" w:rsidP="001D24F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elektronskom poštom: </w:t>
      </w:r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pisarnica@</w:t>
      </w:r>
      <w:proofErr w:type="spellStart"/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opcina</w:t>
      </w:r>
      <w:proofErr w:type="spellEnd"/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-</w:t>
      </w:r>
      <w:proofErr w:type="spellStart"/>
      <w:r w:rsidR="003B50CB"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skabrnja.hr</w:t>
      </w:r>
      <w:proofErr w:type="spellEnd"/>
    </w:p>
    <w:p w:rsidR="001D24FD" w:rsidRPr="001D24FD" w:rsidRDefault="001D24FD" w:rsidP="001D24F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posredno putem pošte ili osobnom predajom u pisarnici.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 zahtjev sadrži:</w:t>
      </w:r>
    </w:p>
    <w:p w:rsidR="001D24FD" w:rsidRPr="001D24FD" w:rsidRDefault="001D24FD" w:rsidP="001D24F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i sjedište tijela javne vlasti kojem se zahtjev podnosi,</w:t>
      </w:r>
    </w:p>
    <w:p w:rsidR="001D24FD" w:rsidRPr="001D24FD" w:rsidRDefault="001D24FD" w:rsidP="001D24F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koji su važni za prepoznavanje tražene informacije (opis informacije),</w:t>
      </w:r>
    </w:p>
    <w:p w:rsidR="001D24FD" w:rsidRPr="001D24FD" w:rsidRDefault="001D24FD" w:rsidP="001D24F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i adresu fizičke osobe podnositelja zahtjeva, tvrtku, odnosno naziv pravne osobe i njezino </w:t>
      </w: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sje</w:t>
      </w:r>
      <w:proofErr w:type="spellEnd"/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 pristup informacijama ne plaćaju se upr</w:t>
      </w:r>
      <w:r w:rsidR="003B50CB"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avne pristojbe. Općina Škabrnja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tražiti od korisnika naknadu stvarnih materijalnih troškova koji nastanu pružanjem informacije, sukladno članku 19. Zakona, kao i na naknadu troškova dostave tražene informacije.</w:t>
      </w:r>
    </w:p>
    <w:p w:rsid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Kriterije za određivanje visine naknade i način naplate naknade iz čl. 19. st. 2. Zakona, propisuje Povjerenik za informiranje.</w:t>
      </w:r>
    </w:p>
    <w:p w:rsidR="003B50CB" w:rsidRPr="001D24FD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PONOVNA UPORABA INFORMACIJA</w:t>
      </w:r>
    </w:p>
    <w:p w:rsidR="003B50CB" w:rsidRPr="001D24FD" w:rsidRDefault="003B50CB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24FD" w:rsidRP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Svaki korisnik ima pravo na ponovnu uporabu informacija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 u komercijalne ili  nekomercijalne svrhe, u skladu s odr</w:t>
      </w:r>
      <w:r w:rsidR="003B50CB"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edbama Zakona.  Općina Škabrnja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  obvezu informaciju izraditi , prilagođavati ili izdvajati dijelove informacija ako to zahtjeva nerazmjeran utrošak vremena ili sredstva, niti se može od nje </w:t>
      </w: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zahtjevati</w:t>
      </w:r>
      <w:proofErr w:type="spellEnd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nastavi ažurirati, nadograđivati i pohranjivati informacije u svrhu ponovne uporabe.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olakšavanja ponovne upor</w:t>
      </w:r>
      <w:r w:rsidR="003B50CB"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abe informacija Općina Škabrnja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na lako </w:t>
      </w: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pretraživa</w:t>
      </w:r>
      <w:proofErr w:type="spellEnd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objaviti informacije dostupne za ponovnu uporabu, zajedno sa </w:t>
      </w:r>
      <w:proofErr w:type="spellStart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metapodacima</w:t>
      </w:r>
      <w:proofErr w:type="spellEnd"/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, u strojno čitljivom i otvorenom obliku.</w:t>
      </w:r>
    </w:p>
    <w:p w:rsidR="001D24FD" w:rsidRP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U zahtjevu za ponovnu uporabu</w:t>
      </w: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 informacija podnositelj zahtjeva mora, osim podataka iz članka 18. stavka 3. Zakona o pravu na pristup informacijama (“Narodne novine”, broj 25/13, 85/15.), navesti i:</w:t>
      </w:r>
    </w:p>
    <w:p w:rsidR="001D24FD" w:rsidRPr="001D24FD" w:rsidRDefault="001D24FD" w:rsidP="001D24F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 koje želi ponovno upotrijebiti,</w:t>
      </w:r>
    </w:p>
    <w:p w:rsidR="001D24FD" w:rsidRPr="001D24FD" w:rsidRDefault="001D24FD" w:rsidP="001D24F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oblik i način na koji želi primiti sadržaj traženih informacija,</w:t>
      </w:r>
    </w:p>
    <w:p w:rsidR="001D24FD" w:rsidRPr="001D24FD" w:rsidRDefault="001D24FD" w:rsidP="001D24F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svrhu korištenja informacija (komercijalna ili nekomercijalna svrha).</w:t>
      </w:r>
    </w:p>
    <w:p w:rsidR="001D24FD" w:rsidRPr="001D24FD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Škabrnja</w:t>
      </w:r>
      <w:r w:rsidR="001D24FD"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naplaćuje naknadu za ponovnu uporabu informacija kada informacije objavljuje na službenim internetskim stranicama.</w:t>
      </w:r>
    </w:p>
    <w:p w:rsidR="001D24FD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50C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Škabrnja</w:t>
      </w:r>
      <w:r w:rsidR="001D24FD"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naplatiti naknadu za ponovnu uporabu informacija, sukladno kriterijima iz članku 19. stavku 3. Zakona o pravu na pristup informacijama (“Narodne novine”, broj 25/13 i 85/15.).</w:t>
      </w:r>
    </w:p>
    <w:p w:rsidR="003B50CB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0CB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0CB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0CB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50CB" w:rsidRPr="001D24FD" w:rsidRDefault="003B50CB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24FD" w:rsidRDefault="001D24FD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3B50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lastRenderedPageBreak/>
        <w:t>ZAŠTITA PRAVA KORISNIKA-ULAGANJE ŽALBE POVJERENIKU</w:t>
      </w:r>
    </w:p>
    <w:p w:rsidR="003B50CB" w:rsidRPr="001D24FD" w:rsidRDefault="003B50CB" w:rsidP="001D24F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rješenja tijela javne vlasti može se izjaviti žalba Povjereniku za informiranje u roku od 15 dana od dana dostave rješenja.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Žalba se može izjaviti i kad tijelo javne vlasti, u propisanom roku, ne odluči o zahtjevu podnositelja.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žalbe: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71. stavkom 1. Zakona o općem upravnom postupku propisano je da se podnescima u postupku smatraju zahtjevi, prijedlozi, ispunjeni obrasci, prijave, molbe, žalbe, predstavke, prigovori, obavijesti, priopćenja te drugi podnesci kojima se stranke obraćaju javnopravnim tijelima u vezi s određenom upravnom stvari.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 2. istog članka Zakona propisano je da podnesak mora biti razumljiv i sadržavati sve što je potrebno da bi se po njemu moglo postupiti, a osobito naziv javnopravnog tijela kojem se upućuje, naznaku upravne stvari na koju se odnosi, osobno ime (ime i prezime) stranke, odnosno osobe ovlaštene za zastupanje ako je stranka ima i adresu te osobe.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 5. istog članka Zakona propisano je da podnesak potpisuje stranka, odnosno osoba ovlaštena za zastupanje stranke.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108. Zakona o općem upravnom postupku u žalbi stranka treba navesti</w:t>
      </w:r>
    </w:p>
    <w:p w:rsidR="001D24FD" w:rsidRPr="001D24FD" w:rsidRDefault="001D24FD" w:rsidP="001D24F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koje pobija</w:t>
      </w:r>
    </w:p>
    <w:p w:rsidR="001D24FD" w:rsidRPr="001D24FD" w:rsidRDefault="001D24FD" w:rsidP="001D24F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javnopravnog tijela koje je rješenje donijelo</w:t>
      </w:r>
    </w:p>
    <w:p w:rsidR="001D24FD" w:rsidRPr="001D24FD" w:rsidRDefault="001D24FD" w:rsidP="001D24FD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zbog čega je nezadovoljna rješenjem.</w:t>
      </w:r>
    </w:p>
    <w:p w:rsidR="001D24FD" w:rsidRPr="001D24FD" w:rsidRDefault="001D24FD" w:rsidP="001D24FD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24FD">
        <w:rPr>
          <w:rFonts w:ascii="Times New Roman" w:eastAsia="Times New Roman" w:hAnsi="Times New Roman" w:cs="Times New Roman"/>
          <w:sz w:val="24"/>
          <w:szCs w:val="24"/>
          <w:lang w:eastAsia="hr-HR"/>
        </w:rPr>
        <w:t>Kad se u žalbi iznose nove činjenice i novi dokazi, stranka je dužna obrazložiti zašto te činjenice i dokaze nije iznijela tijekom prvostupanjskog postupka.</w:t>
      </w:r>
    </w:p>
    <w:p w:rsidR="00905E0C" w:rsidRDefault="00905E0C"/>
    <w:sectPr w:rsidR="009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F22"/>
    <w:multiLevelType w:val="multilevel"/>
    <w:tmpl w:val="39D03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734F7"/>
    <w:multiLevelType w:val="multilevel"/>
    <w:tmpl w:val="61E40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753B1"/>
    <w:multiLevelType w:val="multilevel"/>
    <w:tmpl w:val="EAAC5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17A42"/>
    <w:multiLevelType w:val="multilevel"/>
    <w:tmpl w:val="0DC6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F164F"/>
    <w:multiLevelType w:val="multilevel"/>
    <w:tmpl w:val="FE44F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D"/>
    <w:rsid w:val="001D24FD"/>
    <w:rsid w:val="003B50CB"/>
    <w:rsid w:val="00631578"/>
    <w:rsid w:val="00905E0C"/>
    <w:rsid w:val="00A93E25"/>
    <w:rsid w:val="00A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78"/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D24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78"/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D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8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7622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2022-02-08T09:40:00Z</dcterms:created>
  <dcterms:modified xsi:type="dcterms:W3CDTF">2022-02-08T09:40:00Z</dcterms:modified>
</cp:coreProperties>
</file>